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D91A" w14:textId="7289F4F4" w:rsidR="00510FDD" w:rsidRPr="006A76E5" w:rsidRDefault="00F50D2C" w:rsidP="00510FDD">
      <w:pPr>
        <w:keepNext/>
        <w:keepLines/>
        <w:pBdr>
          <w:top w:val="single" w:sz="4" w:space="1" w:color="auto"/>
          <w:left w:val="single" w:sz="4" w:space="4" w:color="auto"/>
          <w:bottom w:val="single" w:sz="4" w:space="1" w:color="auto"/>
          <w:right w:val="single" w:sz="4" w:space="4" w:color="auto"/>
        </w:pBdr>
        <w:spacing w:before="40" w:after="240" w:line="259" w:lineRule="auto"/>
        <w:jc w:val="center"/>
        <w:outlineLvl w:val="0"/>
        <w:rPr>
          <w:rFonts w:asciiTheme="majorHAnsi" w:eastAsiaTheme="majorEastAsia" w:hAnsiTheme="majorHAnsi" w:cstheme="majorBidi"/>
          <w:b/>
          <w:color w:val="5B9BD5" w:themeColor="accent1"/>
          <w:sz w:val="44"/>
          <w:szCs w:val="44"/>
          <w:lang w:val="en-AU" w:bidi="ar-SA"/>
        </w:rPr>
      </w:pPr>
      <w:r w:rsidRPr="00F50D2C">
        <w:rPr>
          <w:rFonts w:asciiTheme="majorHAnsi" w:eastAsiaTheme="majorEastAsia" w:hAnsiTheme="majorHAnsi" w:cstheme="majorBidi"/>
          <w:b/>
          <w:color w:val="5B9BD5" w:themeColor="accent1"/>
          <w:sz w:val="44"/>
          <w:szCs w:val="44"/>
        </w:rPr>
        <w:t xml:space="preserve">VOLUNTEERS </w:t>
      </w:r>
      <w:r w:rsidR="00C341BF" w:rsidRPr="006A76E5">
        <w:rPr>
          <w:rFonts w:asciiTheme="majorHAnsi" w:eastAsiaTheme="majorEastAsia" w:hAnsiTheme="majorHAnsi" w:cstheme="majorBidi"/>
          <w:b/>
          <w:color w:val="5B9BD5" w:themeColor="accent1"/>
          <w:sz w:val="44"/>
          <w:szCs w:val="44"/>
          <w:lang w:val="en-AU" w:bidi="ar-SA"/>
        </w:rPr>
        <w:t>POLICY</w:t>
      </w:r>
    </w:p>
    <w:p w14:paraId="4B09C041" w14:textId="77777777" w:rsidR="006A76E5" w:rsidRPr="006A76E5" w:rsidRDefault="006A76E5" w:rsidP="006A76E5">
      <w:pPr>
        <w:spacing w:after="160" w:line="259" w:lineRule="auto"/>
        <w:rPr>
          <w:rFonts w:asciiTheme="minorHAnsi" w:eastAsiaTheme="minorHAnsi" w:hAnsiTheme="minorHAnsi" w:cstheme="minorBidi"/>
          <w:b/>
          <w:bCs/>
          <w:lang w:val="en-AU" w:bidi="ar-SA"/>
        </w:rPr>
      </w:pPr>
      <w:bookmarkStart w:id="0" w:name="_Toc528849074"/>
      <w:r w:rsidRPr="006A76E5">
        <w:rPr>
          <w:rFonts w:asciiTheme="minorHAnsi" w:eastAsiaTheme="minorHAnsi" w:hAnsiTheme="minorHAnsi" w:cstheme="minorBidi"/>
          <w:noProof/>
          <w:lang w:val="en-AU" w:bidi="ar-SA"/>
        </w:rPr>
        <w:drawing>
          <wp:anchor distT="0" distB="0" distL="114300" distR="114300" simplePos="0" relativeHeight="251659264" behindDoc="0" locked="0" layoutInCell="1" allowOverlap="1" wp14:anchorId="3F437789" wp14:editId="1A4D8B87">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A76E5">
        <w:rPr>
          <w:rFonts w:asciiTheme="minorHAnsi" w:eastAsiaTheme="minorHAnsi" w:hAnsiTheme="minorHAnsi" w:cstheme="minorBidi"/>
          <w:b/>
          <w:bCs/>
          <w:lang w:val="en-AU" w:bidi="ar-SA"/>
        </w:rPr>
        <w:t>Help for non-English speakers</w:t>
      </w:r>
    </w:p>
    <w:p w14:paraId="50216D68" w14:textId="77777777" w:rsidR="006A76E5" w:rsidRPr="006A76E5" w:rsidRDefault="006A76E5" w:rsidP="006A76E5">
      <w:pPr>
        <w:spacing w:after="160" w:line="259" w:lineRule="auto"/>
        <w:rPr>
          <w:rFonts w:asciiTheme="minorHAnsi" w:eastAsiaTheme="minorHAnsi" w:hAnsiTheme="minorHAnsi" w:cstheme="minorBidi"/>
          <w:lang w:val="en-AU" w:bidi="ar-SA"/>
        </w:rPr>
      </w:pPr>
      <w:r w:rsidRPr="006A76E5">
        <w:rPr>
          <w:rFonts w:asciiTheme="minorHAnsi" w:eastAsiaTheme="minorHAnsi" w:hAnsiTheme="minorHAnsi" w:cstheme="minorBidi"/>
          <w:lang w:val="en-AU" w:bidi="ar-SA"/>
        </w:rPr>
        <w:t>If you need help to understand the information in this policy, please contact Hume Valley School on 93093477.</w:t>
      </w:r>
    </w:p>
    <w:p w14:paraId="2D6F08EC" w14:textId="77777777" w:rsidR="006A76E5" w:rsidRPr="006A76E5" w:rsidRDefault="006A76E5" w:rsidP="006A76E5">
      <w:pPr>
        <w:spacing w:after="160" w:line="259" w:lineRule="auto"/>
        <w:rPr>
          <w:rFonts w:asciiTheme="minorHAnsi" w:eastAsiaTheme="minorHAnsi" w:hAnsiTheme="minorHAnsi" w:cstheme="minorHAnsi"/>
          <w:lang w:val="en-AU" w:bidi="ar-SA"/>
        </w:rPr>
      </w:pPr>
    </w:p>
    <w:p w14:paraId="1483E7DB" w14:textId="77777777" w:rsidR="00F50D2C" w:rsidRPr="00F50D2C" w:rsidRDefault="00F50D2C" w:rsidP="00F50D2C">
      <w:pPr>
        <w:keepNext/>
        <w:keepLines/>
        <w:shd w:val="clear" w:color="auto" w:fill="BDD6EE" w:themeFill="accent1" w:themeFillTint="66"/>
        <w:spacing w:after="240" w:line="240" w:lineRule="auto"/>
        <w:ind w:left="-113"/>
        <w:jc w:val="both"/>
        <w:outlineLvl w:val="1"/>
        <w:rPr>
          <w:rFonts w:eastAsiaTheme="majorEastAsia"/>
          <w:b/>
          <w:caps/>
          <w:sz w:val="24"/>
          <w:szCs w:val="24"/>
          <w:lang w:val="en-AU" w:bidi="ar-SA"/>
        </w:rPr>
      </w:pPr>
      <w:r w:rsidRPr="00F50D2C">
        <w:rPr>
          <w:rFonts w:eastAsiaTheme="majorEastAsia"/>
          <w:b/>
          <w:caps/>
          <w:sz w:val="24"/>
          <w:szCs w:val="24"/>
          <w:lang w:val="en-AU" w:bidi="ar-SA"/>
        </w:rPr>
        <w:t>Purpose</w:t>
      </w:r>
    </w:p>
    <w:p w14:paraId="23627BBA"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To outline the processes that Hume Valley School will follow to recruit, screen, supervise and manage volunteers to provide a child safe environment, and to explain the legal rights of volunteers.</w:t>
      </w:r>
    </w:p>
    <w:p w14:paraId="143146C5" w14:textId="77777777" w:rsidR="00F50D2C" w:rsidRPr="00F50D2C" w:rsidRDefault="00F50D2C" w:rsidP="00F50D2C">
      <w:pPr>
        <w:keepNext/>
        <w:keepLines/>
        <w:shd w:val="clear" w:color="auto" w:fill="BDD6EE" w:themeFill="accent1" w:themeFillTint="66"/>
        <w:spacing w:after="240" w:line="240" w:lineRule="auto"/>
        <w:ind w:left="-113"/>
        <w:jc w:val="both"/>
        <w:outlineLvl w:val="1"/>
        <w:rPr>
          <w:rFonts w:eastAsiaTheme="majorEastAsia"/>
          <w:b/>
          <w:caps/>
          <w:sz w:val="24"/>
          <w:szCs w:val="24"/>
          <w:lang w:val="en-AU" w:bidi="ar-SA"/>
        </w:rPr>
      </w:pPr>
      <w:r w:rsidRPr="00F50D2C">
        <w:rPr>
          <w:rFonts w:eastAsiaTheme="majorEastAsia"/>
          <w:b/>
          <w:caps/>
          <w:sz w:val="24"/>
          <w:szCs w:val="24"/>
          <w:lang w:val="en-AU" w:bidi="ar-SA"/>
        </w:rPr>
        <w:t>Scope</w:t>
      </w:r>
    </w:p>
    <w:p w14:paraId="4174AFE2"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 xml:space="preserve">This policy applies to the recruitment, screening, supervision and management of all people who volunteer at our school. </w:t>
      </w:r>
    </w:p>
    <w:p w14:paraId="348C5369" w14:textId="77777777" w:rsidR="00F50D2C" w:rsidRPr="00AB6FEC" w:rsidRDefault="00F50D2C" w:rsidP="00F50D2C">
      <w:pPr>
        <w:keepNext/>
        <w:keepLines/>
        <w:spacing w:after="240" w:line="240" w:lineRule="auto"/>
        <w:ind w:left="-113"/>
        <w:jc w:val="both"/>
        <w:outlineLvl w:val="1"/>
        <w:rPr>
          <w:rFonts w:eastAsiaTheme="majorEastAsia"/>
          <w:b/>
          <w:caps/>
          <w:sz w:val="24"/>
          <w:szCs w:val="24"/>
          <w:lang w:val="en-AU" w:bidi="ar-SA"/>
        </w:rPr>
      </w:pPr>
      <w:r w:rsidRPr="00AB6FEC">
        <w:rPr>
          <w:rFonts w:eastAsiaTheme="majorEastAsia"/>
          <w:b/>
          <w:caps/>
          <w:sz w:val="24"/>
          <w:szCs w:val="24"/>
          <w:lang w:val="en-AU" w:bidi="ar-SA"/>
        </w:rPr>
        <w:t>Definitions</w:t>
      </w:r>
    </w:p>
    <w:p w14:paraId="0668A29D" w14:textId="77777777" w:rsidR="00F50D2C" w:rsidRPr="00F50D2C" w:rsidRDefault="00F50D2C" w:rsidP="00F50D2C">
      <w:pPr>
        <w:spacing w:after="240" w:line="240" w:lineRule="auto"/>
        <w:ind w:left="-113"/>
        <w:jc w:val="both"/>
        <w:rPr>
          <w:rFonts w:eastAsiaTheme="minorHAnsi"/>
          <w:iCs/>
          <w:sz w:val="24"/>
          <w:szCs w:val="24"/>
          <w:lang w:val="en-AU" w:bidi="ar-SA"/>
        </w:rPr>
      </w:pPr>
      <w:r w:rsidRPr="00F50D2C">
        <w:rPr>
          <w:rFonts w:eastAsiaTheme="minorHAnsi"/>
          <w:i/>
          <w:sz w:val="24"/>
          <w:szCs w:val="24"/>
          <w:lang w:val="en-AU" w:bidi="ar-SA"/>
        </w:rPr>
        <w:t>Child-connected work</w:t>
      </w:r>
      <w:r w:rsidRPr="00F50D2C">
        <w:rPr>
          <w:rFonts w:eastAsiaTheme="minorHAnsi"/>
          <w:iCs/>
          <w:sz w:val="24"/>
          <w:szCs w:val="24"/>
          <w:lang w:val="en-AU" w:bidi="ar-SA"/>
        </w:rPr>
        <w:t>: work authorised by the school governing authority/provider of a school boarding services and performed by an adult in a school or school boarding premises environment while children are present or reasonably expected to be present.</w:t>
      </w:r>
    </w:p>
    <w:p w14:paraId="77330EBD"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i/>
          <w:sz w:val="24"/>
          <w:szCs w:val="24"/>
          <w:lang w:val="en-AU" w:bidi="ar-SA"/>
        </w:rPr>
        <w:t>Child-related work</w:t>
      </w:r>
      <w:r w:rsidRPr="00F50D2C">
        <w:rPr>
          <w:rFonts w:eastAsiaTheme="minorHAnsi"/>
          <w:sz w:val="24"/>
          <w:szCs w:val="24"/>
          <w:lang w:val="en-AU" w:bidi="ar-SA"/>
        </w:rPr>
        <w:t xml:space="preserve">: As defined by the </w:t>
      </w:r>
      <w:r w:rsidRPr="00F50D2C">
        <w:rPr>
          <w:rFonts w:eastAsiaTheme="minorHAnsi"/>
          <w:i/>
          <w:sz w:val="24"/>
          <w:szCs w:val="24"/>
          <w:lang w:val="en-AU" w:bidi="ar-SA"/>
        </w:rPr>
        <w:t>Worker Screening Act 2020</w:t>
      </w:r>
      <w:r w:rsidRPr="00F50D2C">
        <w:rPr>
          <w:rFonts w:eastAsiaTheme="minorHAnsi"/>
          <w:sz w:val="24"/>
          <w:szCs w:val="24"/>
          <w:lang w:val="en-AU" w:bidi="ar-SA"/>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CC96137" w14:textId="77777777" w:rsidR="00F50D2C" w:rsidRPr="00F50D2C" w:rsidRDefault="00F50D2C" w:rsidP="00F50D2C">
      <w:pPr>
        <w:spacing w:after="240" w:line="240" w:lineRule="auto"/>
        <w:ind w:left="-113"/>
        <w:jc w:val="both"/>
        <w:rPr>
          <w:rFonts w:eastAsiaTheme="minorHAnsi"/>
          <w:b/>
          <w:sz w:val="24"/>
          <w:szCs w:val="24"/>
          <w:lang w:val="en-AU" w:bidi="ar-SA"/>
        </w:rPr>
      </w:pPr>
      <w:r w:rsidRPr="00F50D2C">
        <w:rPr>
          <w:rFonts w:eastAsiaTheme="minorHAnsi"/>
          <w:i/>
          <w:sz w:val="24"/>
          <w:szCs w:val="24"/>
          <w:lang w:val="en-AU" w:bidi="ar-SA"/>
        </w:rPr>
        <w:t>Closely related family member:</w:t>
      </w:r>
      <w:r w:rsidRPr="00F50D2C">
        <w:rPr>
          <w:rFonts w:eastAsiaTheme="minorHAnsi"/>
          <w:sz w:val="24"/>
          <w:szCs w:val="24"/>
          <w:lang w:val="en-AU" w:bidi="ar-SA"/>
        </w:rPr>
        <w:t xml:space="preserve"> parent, carer, parent/carer’s spouse or domestic partner, stepparent, parent/carer’s mother or father in-law, grandparent, uncle or aunt, brother or sister, including step or half siblings. </w:t>
      </w:r>
    </w:p>
    <w:p w14:paraId="54A38539"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i/>
          <w:sz w:val="24"/>
          <w:szCs w:val="24"/>
          <w:lang w:val="en-AU" w:bidi="ar-SA"/>
        </w:rPr>
        <w:t>Volunteer worker</w:t>
      </w:r>
      <w:r w:rsidRPr="00F50D2C">
        <w:rPr>
          <w:rFonts w:eastAsiaTheme="minorHAnsi"/>
          <w:sz w:val="24"/>
          <w:szCs w:val="24"/>
          <w:lang w:val="en-AU" w:bidi="ar-SA"/>
        </w:rPr>
        <w:t>:</w:t>
      </w:r>
      <w:r w:rsidRPr="00F50D2C">
        <w:rPr>
          <w:rFonts w:eastAsiaTheme="minorHAnsi"/>
          <w:i/>
          <w:sz w:val="24"/>
          <w:szCs w:val="24"/>
          <w:lang w:val="en-AU" w:bidi="ar-SA"/>
        </w:rPr>
        <w:t xml:space="preserve"> </w:t>
      </w:r>
      <w:r w:rsidRPr="00F50D2C">
        <w:rPr>
          <w:rFonts w:eastAsiaTheme="minorHAnsi"/>
          <w:sz w:val="24"/>
          <w:szCs w:val="24"/>
          <w:lang w:val="en-AU" w:bidi="ar-SA"/>
        </w:rPr>
        <w:t xml:space="preserve">A volunteer school worker is a person who voluntarily engages in school work or approved community work without payment or reward. </w:t>
      </w:r>
    </w:p>
    <w:p w14:paraId="203ABA7E" w14:textId="77777777" w:rsidR="00F50D2C" w:rsidRPr="00F50D2C" w:rsidRDefault="00F50D2C" w:rsidP="00F50D2C">
      <w:pPr>
        <w:spacing w:after="240" w:line="240" w:lineRule="auto"/>
        <w:ind w:left="-113"/>
        <w:jc w:val="both"/>
        <w:rPr>
          <w:rFonts w:eastAsiaTheme="minorHAnsi"/>
          <w:i/>
          <w:sz w:val="24"/>
          <w:szCs w:val="24"/>
          <w:lang w:val="en-AU" w:bidi="ar-SA"/>
        </w:rPr>
      </w:pPr>
      <w:r w:rsidRPr="00F50D2C">
        <w:rPr>
          <w:rFonts w:eastAsiaTheme="minorHAnsi"/>
          <w:i/>
          <w:sz w:val="24"/>
          <w:szCs w:val="24"/>
          <w:lang w:val="en-AU" w:bidi="ar-SA"/>
        </w:rPr>
        <w:t>School work</w:t>
      </w:r>
      <w:r w:rsidRPr="00F50D2C">
        <w:rPr>
          <w:rFonts w:eastAsiaTheme="minorHAnsi"/>
          <w:sz w:val="24"/>
          <w:szCs w:val="24"/>
          <w:lang w:val="en-AU" w:bidi="ar-SA"/>
        </w:rPr>
        <w:t>: School work means:</w:t>
      </w:r>
    </w:p>
    <w:p w14:paraId="08114500" w14:textId="77777777" w:rsidR="00F50D2C" w:rsidRPr="00F50D2C" w:rsidRDefault="00F50D2C" w:rsidP="00F50D2C">
      <w:pPr>
        <w:numPr>
          <w:ilvl w:val="0"/>
          <w:numId w:val="59"/>
        </w:numPr>
        <w:spacing w:after="0" w:line="240" w:lineRule="auto"/>
        <w:ind w:left="-113"/>
        <w:jc w:val="both"/>
        <w:rPr>
          <w:rFonts w:eastAsiaTheme="minorHAnsi"/>
          <w:sz w:val="24"/>
          <w:szCs w:val="24"/>
          <w:lang w:val="en-AU" w:bidi="ar-SA"/>
        </w:rPr>
      </w:pPr>
      <w:r w:rsidRPr="00F50D2C">
        <w:rPr>
          <w:rFonts w:eastAsiaTheme="minorHAnsi"/>
          <w:sz w:val="24"/>
          <w:szCs w:val="24"/>
          <w:lang w:val="en-AU" w:bidi="ar-SA"/>
        </w:rPr>
        <w:t>Carrying out the functions of a school council</w:t>
      </w:r>
    </w:p>
    <w:p w14:paraId="1990C095" w14:textId="77777777" w:rsidR="00F50D2C" w:rsidRPr="00F50D2C" w:rsidRDefault="00F50D2C" w:rsidP="00F50D2C">
      <w:pPr>
        <w:numPr>
          <w:ilvl w:val="0"/>
          <w:numId w:val="59"/>
        </w:numPr>
        <w:spacing w:after="0" w:line="240" w:lineRule="auto"/>
        <w:ind w:left="-113"/>
        <w:jc w:val="both"/>
        <w:rPr>
          <w:rFonts w:eastAsiaTheme="minorHAnsi"/>
          <w:sz w:val="24"/>
          <w:szCs w:val="24"/>
          <w:lang w:val="en-AU" w:bidi="ar-SA"/>
        </w:rPr>
      </w:pPr>
      <w:r w:rsidRPr="00F50D2C">
        <w:rPr>
          <w:rFonts w:eastAsiaTheme="minorHAnsi"/>
          <w:sz w:val="24"/>
          <w:szCs w:val="24"/>
          <w:lang w:val="en-AU" w:bidi="ar-SA"/>
        </w:rPr>
        <w:t>Any activity carried out for the welfare of a school, by the school council, any parents’ club or association or any other body organised to promote the welfare of the school</w:t>
      </w:r>
    </w:p>
    <w:p w14:paraId="6138D4B7" w14:textId="77777777" w:rsidR="00F50D2C" w:rsidRPr="00F50D2C" w:rsidRDefault="00F50D2C" w:rsidP="00F50D2C">
      <w:pPr>
        <w:numPr>
          <w:ilvl w:val="0"/>
          <w:numId w:val="59"/>
        </w:numPr>
        <w:spacing w:after="0" w:line="240" w:lineRule="auto"/>
        <w:ind w:left="-113"/>
        <w:jc w:val="both"/>
        <w:rPr>
          <w:rFonts w:eastAsiaTheme="minorHAnsi"/>
          <w:sz w:val="24"/>
          <w:szCs w:val="24"/>
          <w:lang w:val="en-AU" w:bidi="ar-SA"/>
        </w:rPr>
      </w:pPr>
      <w:r w:rsidRPr="00F50D2C">
        <w:rPr>
          <w:rFonts w:eastAsiaTheme="minorHAnsi"/>
          <w:sz w:val="24"/>
          <w:szCs w:val="24"/>
          <w:lang w:val="en-AU" w:bidi="ar-SA"/>
        </w:rPr>
        <w:lastRenderedPageBreak/>
        <w:t>Any activity carried out for the welfare of the school at the request of the principal or school council</w:t>
      </w:r>
    </w:p>
    <w:p w14:paraId="5C456059" w14:textId="77777777" w:rsidR="00F50D2C" w:rsidRPr="00F50D2C" w:rsidRDefault="00F50D2C" w:rsidP="00F50D2C">
      <w:pPr>
        <w:numPr>
          <w:ilvl w:val="0"/>
          <w:numId w:val="59"/>
        </w:numPr>
        <w:spacing w:after="0" w:line="240" w:lineRule="auto"/>
        <w:ind w:left="-113"/>
        <w:jc w:val="both"/>
        <w:rPr>
          <w:rFonts w:eastAsiaTheme="minorHAnsi"/>
          <w:sz w:val="24"/>
          <w:szCs w:val="24"/>
          <w:lang w:val="en-AU" w:bidi="ar-SA"/>
        </w:rPr>
      </w:pPr>
      <w:r w:rsidRPr="00F50D2C">
        <w:rPr>
          <w:rFonts w:eastAsiaTheme="minorHAnsi"/>
          <w:sz w:val="24"/>
          <w:szCs w:val="24"/>
          <w:lang w:val="en-AU" w:bidi="ar-SA"/>
        </w:rPr>
        <w:t>Providing assistance in the work of any school or kindergarten</w:t>
      </w:r>
    </w:p>
    <w:p w14:paraId="6C8E1770" w14:textId="77777777" w:rsidR="00F50D2C" w:rsidRPr="00F50D2C" w:rsidRDefault="00F50D2C" w:rsidP="00F50D2C">
      <w:pPr>
        <w:numPr>
          <w:ilvl w:val="0"/>
          <w:numId w:val="59"/>
        </w:num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Attending meetings in relation to government schools convened by any organisation which receives government financial support</w:t>
      </w:r>
    </w:p>
    <w:p w14:paraId="22260D1D"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This is a broad definition and means that volunteers who participate in school community activities, such as fundraising and assisting with excursions, are legally protected (</w:t>
      </w:r>
      <w:proofErr w:type="spellStart"/>
      <w:r w:rsidRPr="00F50D2C">
        <w:rPr>
          <w:rFonts w:eastAsiaTheme="minorHAnsi"/>
          <w:sz w:val="24"/>
          <w:szCs w:val="24"/>
          <w:lang w:val="en-AU" w:bidi="ar-SA"/>
        </w:rPr>
        <w:t>ie</w:t>
      </w:r>
      <w:proofErr w:type="spellEnd"/>
      <w:r w:rsidRPr="00F50D2C">
        <w:rPr>
          <w:rFonts w:eastAsiaTheme="minorHAnsi"/>
          <w:sz w:val="24"/>
          <w:szCs w:val="24"/>
          <w:lang w:val="en-AU" w:bidi="ar-SA"/>
        </w:rPr>
        <w:t xml:space="preserve"> indemnified) from action by others in the event of an injury or accident whilst they are performing volunteer school work in good faith.</w:t>
      </w:r>
    </w:p>
    <w:p w14:paraId="28D1DAE4" w14:textId="77777777" w:rsidR="00F50D2C" w:rsidRPr="00F50D2C" w:rsidRDefault="00F50D2C" w:rsidP="00F50D2C">
      <w:pPr>
        <w:keepNext/>
        <w:keepLines/>
        <w:shd w:val="clear" w:color="auto" w:fill="BDD6EE" w:themeFill="accent1" w:themeFillTint="66"/>
        <w:spacing w:after="240" w:line="240" w:lineRule="auto"/>
        <w:ind w:left="-113"/>
        <w:jc w:val="both"/>
        <w:outlineLvl w:val="1"/>
        <w:rPr>
          <w:rFonts w:eastAsiaTheme="majorEastAsia"/>
          <w:b/>
          <w:caps/>
          <w:sz w:val="24"/>
          <w:szCs w:val="24"/>
          <w:lang w:val="en-AU" w:bidi="ar-SA"/>
        </w:rPr>
      </w:pPr>
      <w:r w:rsidRPr="00F50D2C">
        <w:rPr>
          <w:rFonts w:eastAsiaTheme="majorEastAsia"/>
          <w:b/>
          <w:caps/>
          <w:sz w:val="24"/>
          <w:szCs w:val="24"/>
          <w:lang w:val="en-AU" w:bidi="ar-SA"/>
        </w:rPr>
        <w:t>Policy</w:t>
      </w:r>
    </w:p>
    <w:p w14:paraId="15C73000"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sz w:val="24"/>
          <w:szCs w:val="24"/>
          <w:lang w:val="en-AU" w:bidi="ar-SA"/>
        </w:rPr>
        <w:t xml:space="preserve">Hume Valley School </w:t>
      </w:r>
      <w:r w:rsidRPr="00F50D2C">
        <w:rPr>
          <w:rFonts w:eastAsiaTheme="minorHAnsi"/>
          <w:sz w:val="24"/>
          <w:szCs w:val="24"/>
          <w:lang w:val="en-AU" w:bidi="ar-SA"/>
        </w:rPr>
        <w:t>is committed to implementing and following practices which protect the safety and wellbeing of children and our staff and volunteers. Hume Valley School also recognises the valuable contribution that volunteers provide to our school community and the work that we do.</w:t>
      </w:r>
    </w:p>
    <w:p w14:paraId="15893B4E"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 xml:space="preserve">The procedures set out below are designed to ensure that Hume Valley School‘s volunteers are suitable to work with children and are well-placed to make a positive contribution to our school community. </w:t>
      </w:r>
    </w:p>
    <w:p w14:paraId="4CB4E7DE" w14:textId="77777777" w:rsidR="00F50D2C" w:rsidRPr="00F50D2C" w:rsidRDefault="00F50D2C" w:rsidP="00F50D2C">
      <w:pPr>
        <w:keepNext/>
        <w:keepLines/>
        <w:spacing w:after="240" w:line="240" w:lineRule="auto"/>
        <w:ind w:left="-113"/>
        <w:jc w:val="both"/>
        <w:outlineLvl w:val="2"/>
        <w:rPr>
          <w:rFonts w:eastAsiaTheme="majorEastAsia"/>
          <w:b/>
          <w:color w:val="000000" w:themeColor="text1"/>
          <w:sz w:val="24"/>
          <w:szCs w:val="24"/>
          <w:lang w:val="en-AU" w:bidi="ar-SA"/>
        </w:rPr>
      </w:pPr>
      <w:r w:rsidRPr="00F50D2C">
        <w:rPr>
          <w:rFonts w:eastAsiaTheme="majorEastAsia"/>
          <w:b/>
          <w:color w:val="000000" w:themeColor="text1"/>
          <w:sz w:val="24"/>
          <w:szCs w:val="24"/>
          <w:lang w:val="en-AU" w:bidi="ar-SA"/>
        </w:rPr>
        <w:t>Becoming a volunteer</w:t>
      </w:r>
    </w:p>
    <w:p w14:paraId="533002E5" w14:textId="77777777" w:rsidR="00F50D2C" w:rsidRPr="00F50D2C" w:rsidRDefault="00F50D2C" w:rsidP="00F50D2C">
      <w:pPr>
        <w:spacing w:after="240" w:line="240" w:lineRule="auto"/>
        <w:ind w:left="-113"/>
        <w:jc w:val="both"/>
        <w:rPr>
          <w:rFonts w:eastAsiaTheme="minorHAnsi"/>
          <w:sz w:val="24"/>
          <w:szCs w:val="24"/>
          <w:highlight w:val="yellow"/>
          <w:lang w:val="en-AU" w:bidi="ar-SA"/>
        </w:rPr>
      </w:pPr>
      <w:r w:rsidRPr="00F50D2C">
        <w:rPr>
          <w:rFonts w:eastAsiaTheme="minorHAnsi"/>
          <w:sz w:val="24"/>
          <w:szCs w:val="24"/>
          <w:lang w:val="en-AU" w:bidi="ar-SA"/>
        </w:rPr>
        <w:t xml:space="preserve">Members of our school community who would like to volunteer are encouraged to </w:t>
      </w:r>
      <w:r w:rsidRPr="00F50D2C">
        <w:rPr>
          <w:sz w:val="24"/>
          <w:szCs w:val="24"/>
          <w:lang w:val="en-AU" w:bidi="ar-SA"/>
        </w:rPr>
        <w:t>contact the school office. The Assistant Principal and administration team will coordinate and communicate with volunteers.</w:t>
      </w:r>
    </w:p>
    <w:p w14:paraId="73EBDD76" w14:textId="77777777" w:rsidR="00F50D2C" w:rsidRPr="00F50D2C" w:rsidRDefault="00F50D2C" w:rsidP="00F50D2C">
      <w:pPr>
        <w:keepNext/>
        <w:keepLines/>
        <w:spacing w:after="240" w:line="240" w:lineRule="auto"/>
        <w:ind w:left="-113"/>
        <w:jc w:val="both"/>
        <w:outlineLvl w:val="2"/>
        <w:rPr>
          <w:rFonts w:eastAsiaTheme="majorEastAsia"/>
          <w:b/>
          <w:color w:val="000000" w:themeColor="text1"/>
          <w:sz w:val="24"/>
          <w:szCs w:val="24"/>
          <w:lang w:val="en-AU" w:bidi="ar-SA"/>
        </w:rPr>
      </w:pPr>
      <w:r w:rsidRPr="00F50D2C">
        <w:rPr>
          <w:rFonts w:eastAsiaTheme="majorEastAsia"/>
          <w:b/>
          <w:color w:val="000000" w:themeColor="text1"/>
          <w:sz w:val="24"/>
          <w:szCs w:val="24"/>
          <w:lang w:val="en-AU" w:bidi="ar-SA"/>
        </w:rPr>
        <w:t>Suitability checks including Working with Children Clearances</w:t>
      </w:r>
    </w:p>
    <w:p w14:paraId="3A9BE2A4" w14:textId="77777777" w:rsidR="00F50D2C" w:rsidRPr="00F50D2C" w:rsidRDefault="00F50D2C" w:rsidP="00F50D2C">
      <w:pPr>
        <w:spacing w:after="240" w:line="240" w:lineRule="auto"/>
        <w:ind w:left="-113"/>
        <w:jc w:val="both"/>
        <w:rPr>
          <w:rFonts w:eastAsiaTheme="minorHAnsi"/>
          <w:b/>
          <w:i/>
          <w:sz w:val="24"/>
          <w:szCs w:val="24"/>
          <w:lang w:val="en-AU" w:bidi="ar-SA"/>
        </w:rPr>
      </w:pPr>
      <w:r w:rsidRPr="00F50D2C">
        <w:rPr>
          <w:rFonts w:eastAsiaTheme="minorHAnsi"/>
          <w:b/>
          <w:i/>
          <w:sz w:val="24"/>
          <w:szCs w:val="24"/>
          <w:lang w:val="en-AU" w:bidi="ar-SA"/>
        </w:rPr>
        <w:t>Working with students</w:t>
      </w:r>
    </w:p>
    <w:p w14:paraId="09528147"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sz w:val="24"/>
          <w:szCs w:val="24"/>
          <w:lang w:val="en-AU" w:bidi="ar-SA"/>
        </w:rPr>
        <w:t xml:space="preserve">Hume Valley School </w:t>
      </w:r>
      <w:r w:rsidRPr="00F50D2C">
        <w:rPr>
          <w:rFonts w:eastAsiaTheme="minorHAnsi"/>
          <w:sz w:val="24"/>
          <w:szCs w:val="24"/>
          <w:lang w:val="en-AU" w:bidi="ar-SA"/>
        </w:rPr>
        <w:t xml:space="preserve">values the many volunteers that assist our school community </w:t>
      </w:r>
      <w:proofErr w:type="spellStart"/>
      <w:r w:rsidRPr="00F50D2C">
        <w:rPr>
          <w:rFonts w:eastAsiaTheme="minorHAnsi"/>
          <w:sz w:val="24"/>
          <w:szCs w:val="24"/>
          <w:lang w:val="en-AU" w:bidi="ar-SA"/>
        </w:rPr>
        <w:t>eg</w:t>
      </w:r>
      <w:proofErr w:type="spellEnd"/>
      <w:r w:rsidRPr="00F50D2C">
        <w:rPr>
          <w:rFonts w:eastAsiaTheme="minorHAnsi"/>
          <w:sz w:val="24"/>
          <w:szCs w:val="24"/>
          <w:lang w:val="en-AU" w:bidi="ar-SA"/>
        </w:rPr>
        <w:t xml:space="preserve">: in our classrooms/with sports events/camps/excursions/school concerts/other events and programs]. To ensure that we are meeting our legal obligations under the </w:t>
      </w:r>
      <w:r w:rsidRPr="00F50D2C">
        <w:rPr>
          <w:rFonts w:eastAsiaTheme="minorHAnsi"/>
          <w:i/>
          <w:sz w:val="24"/>
          <w:szCs w:val="24"/>
          <w:lang w:val="en-AU" w:bidi="ar-SA"/>
        </w:rPr>
        <w:t>Worker Screening</w:t>
      </w:r>
      <w:r w:rsidRPr="00F50D2C">
        <w:rPr>
          <w:rFonts w:eastAsiaTheme="minorHAnsi"/>
          <w:sz w:val="24"/>
          <w:szCs w:val="24"/>
          <w:lang w:val="en-AU" w:bidi="ar-SA"/>
        </w:rPr>
        <w:t xml:space="preserve"> </w:t>
      </w:r>
      <w:r w:rsidRPr="00F50D2C">
        <w:rPr>
          <w:rFonts w:eastAsiaTheme="minorHAnsi"/>
          <w:i/>
          <w:sz w:val="24"/>
          <w:szCs w:val="24"/>
          <w:lang w:val="en-AU" w:bidi="ar-SA"/>
        </w:rPr>
        <w:t xml:space="preserve">Act </w:t>
      </w:r>
      <w:r w:rsidRPr="00F50D2C">
        <w:rPr>
          <w:rFonts w:eastAsiaTheme="minorHAnsi"/>
          <w:sz w:val="24"/>
          <w:szCs w:val="24"/>
          <w:lang w:val="en-AU" w:bidi="ar-SA"/>
        </w:rPr>
        <w:t xml:space="preserve">and the Child Safe Standards, </w:t>
      </w:r>
      <w:r w:rsidRPr="00F50D2C">
        <w:rPr>
          <w:sz w:val="24"/>
          <w:szCs w:val="24"/>
          <w:lang w:val="en-AU" w:bidi="ar-SA"/>
        </w:rPr>
        <w:t xml:space="preserve">Hume Valley School </w:t>
      </w:r>
      <w:r w:rsidRPr="00F50D2C">
        <w:rPr>
          <w:rFonts w:eastAsiaTheme="minorHAnsi"/>
          <w:sz w:val="24"/>
          <w:szCs w:val="24"/>
          <w:lang w:val="en-AU" w:bidi="ar-SA"/>
        </w:rPr>
        <w:t xml:space="preserve">is required to undertake suitability checks which in most cases will involve asking for evidence of a Working with Children (WWC) Clearance and may also involve </w:t>
      </w:r>
    </w:p>
    <w:p w14:paraId="3D363026" w14:textId="77777777" w:rsidR="00F50D2C" w:rsidRPr="00F50D2C" w:rsidRDefault="00F50D2C" w:rsidP="00F50D2C">
      <w:pPr>
        <w:spacing w:after="240" w:line="240" w:lineRule="auto"/>
        <w:ind w:left="-113" w:hanging="2"/>
        <w:jc w:val="both"/>
        <w:rPr>
          <w:sz w:val="24"/>
          <w:szCs w:val="24"/>
          <w:lang w:val="en-AU" w:bidi="ar-SA"/>
        </w:rPr>
      </w:pPr>
      <w:r w:rsidRPr="00F50D2C">
        <w:rPr>
          <w:rFonts w:eastAsiaTheme="minorHAnsi"/>
          <w:sz w:val="24"/>
          <w:szCs w:val="24"/>
          <w:lang w:val="en-AU" w:bidi="ar-SA"/>
        </w:rPr>
        <w:t xml:space="preserve">Considering our legal obligations, and our commitment to ensuring that </w:t>
      </w:r>
      <w:r w:rsidRPr="00F50D2C">
        <w:rPr>
          <w:sz w:val="24"/>
          <w:szCs w:val="24"/>
          <w:lang w:val="en-AU" w:bidi="ar-SA"/>
        </w:rPr>
        <w:t xml:space="preserve">Hume Valley School </w:t>
      </w:r>
      <w:r w:rsidRPr="00F50D2C">
        <w:rPr>
          <w:rFonts w:eastAsiaTheme="minorHAnsi"/>
          <w:sz w:val="24"/>
          <w:szCs w:val="24"/>
          <w:lang w:val="en-AU" w:bidi="ar-SA"/>
        </w:rPr>
        <w:t>is a child safe environment, we will require volunteers to obtain a WWC Clearance and produce their valid card to</w:t>
      </w:r>
      <w:r w:rsidRPr="00F50D2C">
        <w:rPr>
          <w:sz w:val="24"/>
          <w:szCs w:val="24"/>
          <w:lang w:val="en-AU" w:bidi="ar-SA"/>
        </w:rPr>
        <w:t xml:space="preserve"> the Office Staff for verification in the following circumstances:</w:t>
      </w:r>
    </w:p>
    <w:p w14:paraId="62E1F3D9" w14:textId="77777777" w:rsidR="00F50D2C" w:rsidRPr="00F50D2C" w:rsidRDefault="00F50D2C" w:rsidP="00F50D2C">
      <w:pPr>
        <w:numPr>
          <w:ilvl w:val="0"/>
          <w:numId w:val="61"/>
        </w:numPr>
        <w:spacing w:after="240" w:line="240" w:lineRule="auto"/>
        <w:ind w:left="-113"/>
        <w:jc w:val="both"/>
        <w:rPr>
          <w:rFonts w:eastAsiaTheme="minorHAnsi"/>
          <w:sz w:val="24"/>
          <w:szCs w:val="24"/>
          <w:lang w:val="en-AU" w:bidi="ar-SA"/>
        </w:rPr>
      </w:pPr>
      <w:r w:rsidRPr="00F50D2C">
        <w:rPr>
          <w:rFonts w:eastAsiaTheme="minorHAnsi"/>
          <w:b/>
          <w:sz w:val="24"/>
          <w:szCs w:val="24"/>
          <w:lang w:val="en-AU" w:bidi="ar-SA"/>
        </w:rPr>
        <w:t xml:space="preserve">Volunteers who are </w:t>
      </w:r>
      <w:r w:rsidRPr="00F50D2C">
        <w:rPr>
          <w:rFonts w:eastAsiaTheme="minorHAnsi"/>
          <w:b/>
          <w:sz w:val="24"/>
          <w:szCs w:val="24"/>
          <w:u w:val="single"/>
          <w:lang w:val="en-AU" w:bidi="ar-SA"/>
        </w:rPr>
        <w:t>not</w:t>
      </w:r>
      <w:r w:rsidRPr="00F50D2C">
        <w:rPr>
          <w:rFonts w:eastAsiaTheme="minorHAnsi"/>
          <w:b/>
          <w:sz w:val="24"/>
          <w:szCs w:val="24"/>
          <w:lang w:val="en-AU" w:bidi="ar-SA"/>
        </w:rPr>
        <w:t xml:space="preserve"> parent/family members</w:t>
      </w:r>
      <w:r w:rsidRPr="00F50D2C">
        <w:rPr>
          <w:rFonts w:eastAsiaTheme="minorHAnsi"/>
          <w:sz w:val="24"/>
          <w:szCs w:val="24"/>
          <w:lang w:val="en-AU" w:bidi="ar-SA"/>
        </w:rPr>
        <w:t xml:space="preserve"> of any student at the school if they are engaged in child-related work regardless of whether they are being supervised. </w:t>
      </w:r>
    </w:p>
    <w:p w14:paraId="1154C811" w14:textId="77777777" w:rsidR="00F50D2C" w:rsidRPr="00F50D2C" w:rsidRDefault="00F50D2C" w:rsidP="00F50D2C">
      <w:pPr>
        <w:numPr>
          <w:ilvl w:val="0"/>
          <w:numId w:val="61"/>
        </w:numPr>
        <w:spacing w:after="240" w:line="240" w:lineRule="auto"/>
        <w:ind w:left="-113"/>
        <w:jc w:val="both"/>
        <w:rPr>
          <w:rFonts w:eastAsiaTheme="minorHAnsi"/>
          <w:sz w:val="24"/>
          <w:szCs w:val="24"/>
          <w:lang w:val="en-AU" w:bidi="ar-SA"/>
        </w:rPr>
      </w:pPr>
      <w:r w:rsidRPr="00F50D2C">
        <w:rPr>
          <w:rFonts w:eastAsiaTheme="minorHAnsi"/>
          <w:b/>
          <w:sz w:val="24"/>
          <w:szCs w:val="24"/>
          <w:lang w:val="en-AU" w:bidi="ar-SA"/>
        </w:rPr>
        <w:lastRenderedPageBreak/>
        <w:t>Parent/family volunteers</w:t>
      </w:r>
      <w:r w:rsidRPr="00F50D2C">
        <w:rPr>
          <w:rFonts w:eastAsiaTheme="minorHAnsi"/>
          <w:sz w:val="24"/>
          <w:szCs w:val="24"/>
          <w:lang w:val="en-AU" w:bidi="ar-SA"/>
        </w:rPr>
        <w:t xml:space="preserve"> who are assisting with any classroom or school activities involving direct contact with children in circumstances where the volunteer’s child is </w:t>
      </w:r>
      <w:r w:rsidRPr="00F50D2C">
        <w:rPr>
          <w:rFonts w:eastAsiaTheme="minorHAnsi"/>
          <w:b/>
          <w:sz w:val="24"/>
          <w:szCs w:val="24"/>
          <w:lang w:val="en-AU" w:bidi="ar-SA"/>
        </w:rPr>
        <w:t xml:space="preserve">not </w:t>
      </w:r>
      <w:r w:rsidRPr="00F50D2C">
        <w:rPr>
          <w:rFonts w:eastAsiaTheme="minorHAnsi"/>
          <w:sz w:val="24"/>
          <w:szCs w:val="24"/>
          <w:lang w:val="en-AU" w:bidi="ar-SA"/>
        </w:rPr>
        <w:t xml:space="preserve">participating, or does not ordinarily participate in, the activity. </w:t>
      </w:r>
    </w:p>
    <w:p w14:paraId="7C8BEDCB" w14:textId="77777777" w:rsidR="00F50D2C" w:rsidRPr="00F50D2C" w:rsidRDefault="00F50D2C" w:rsidP="00F50D2C">
      <w:pPr>
        <w:numPr>
          <w:ilvl w:val="0"/>
          <w:numId w:val="62"/>
        </w:numPr>
        <w:spacing w:after="240" w:line="240" w:lineRule="auto"/>
        <w:ind w:left="-113"/>
        <w:contextualSpacing/>
        <w:jc w:val="both"/>
        <w:rPr>
          <w:rFonts w:eastAsiaTheme="minorHAnsi"/>
          <w:sz w:val="24"/>
          <w:szCs w:val="24"/>
          <w:lang w:val="en-AU" w:bidi="ar-SA"/>
        </w:rPr>
      </w:pPr>
      <w:r w:rsidRPr="00F50D2C">
        <w:rPr>
          <w:rFonts w:eastAsiaTheme="minorHAnsi"/>
          <w:b/>
          <w:sz w:val="24"/>
          <w:szCs w:val="24"/>
          <w:lang w:val="en-AU" w:bidi="ar-SA"/>
        </w:rPr>
        <w:t>Parent/family</w:t>
      </w:r>
      <w:r w:rsidRPr="00F50D2C">
        <w:rPr>
          <w:rFonts w:eastAsiaTheme="minorHAnsi"/>
          <w:sz w:val="24"/>
          <w:szCs w:val="24"/>
          <w:lang w:val="en-AU" w:bidi="ar-SA"/>
        </w:rPr>
        <w:t xml:space="preserve"> </w:t>
      </w:r>
      <w:r w:rsidRPr="00F50D2C">
        <w:rPr>
          <w:rFonts w:eastAsiaTheme="minorHAnsi"/>
          <w:b/>
          <w:sz w:val="24"/>
          <w:szCs w:val="24"/>
          <w:lang w:val="en-AU" w:bidi="ar-SA"/>
        </w:rPr>
        <w:t>volunteers</w:t>
      </w:r>
      <w:r w:rsidRPr="00F50D2C">
        <w:rPr>
          <w:rFonts w:eastAsiaTheme="minorHAnsi"/>
          <w:sz w:val="24"/>
          <w:szCs w:val="24"/>
          <w:lang w:val="en-AU" w:bidi="ar-SA"/>
        </w:rPr>
        <w:t xml:space="preserve"> who assist with excursions (including swimming), camps and similar events, regardless of whether their own child is participating or not.</w:t>
      </w:r>
    </w:p>
    <w:p w14:paraId="1F2E78BD" w14:textId="77777777" w:rsidR="00F50D2C" w:rsidRPr="00F50D2C" w:rsidRDefault="00F50D2C" w:rsidP="00F50D2C">
      <w:pPr>
        <w:spacing w:after="240" w:line="240" w:lineRule="auto"/>
        <w:ind w:left="-113"/>
        <w:contextualSpacing/>
        <w:jc w:val="both"/>
        <w:rPr>
          <w:rFonts w:eastAsiaTheme="minorHAnsi"/>
          <w:sz w:val="24"/>
          <w:szCs w:val="24"/>
          <w:lang w:val="en-AU" w:bidi="ar-SA"/>
        </w:rPr>
      </w:pPr>
    </w:p>
    <w:p w14:paraId="54DAA507" w14:textId="77777777" w:rsidR="00F50D2C" w:rsidRPr="00F50D2C" w:rsidRDefault="00F50D2C" w:rsidP="00F50D2C">
      <w:pPr>
        <w:numPr>
          <w:ilvl w:val="0"/>
          <w:numId w:val="62"/>
        </w:numPr>
        <w:spacing w:after="240" w:line="240" w:lineRule="auto"/>
        <w:ind w:left="-113"/>
        <w:contextualSpacing/>
        <w:jc w:val="both"/>
        <w:rPr>
          <w:rFonts w:eastAsiaTheme="minorHAnsi"/>
          <w:sz w:val="24"/>
          <w:szCs w:val="24"/>
          <w:lang w:val="en-AU" w:bidi="ar-SA"/>
        </w:rPr>
      </w:pPr>
      <w:r w:rsidRPr="00F50D2C">
        <w:rPr>
          <w:rFonts w:eastAsiaTheme="minorHAnsi"/>
          <w:b/>
          <w:sz w:val="24"/>
          <w:szCs w:val="24"/>
          <w:lang w:val="en-AU" w:bidi="ar-SA"/>
        </w:rPr>
        <w:t>Parent/family volunteers</w:t>
      </w:r>
      <w:r w:rsidRPr="00F50D2C">
        <w:rPr>
          <w:rFonts w:eastAsiaTheme="minorHAnsi"/>
          <w:sz w:val="24"/>
          <w:szCs w:val="24"/>
          <w:lang w:val="en-AU" w:bidi="ar-SA"/>
        </w:rPr>
        <w:t xml:space="preserve"> who regularly assist in school activities, regardless of whether their own child is participating or not</w:t>
      </w:r>
    </w:p>
    <w:p w14:paraId="62F9EA7D" w14:textId="77777777" w:rsidR="00F50D2C" w:rsidRPr="00F50D2C" w:rsidRDefault="00F50D2C" w:rsidP="00F50D2C">
      <w:pPr>
        <w:spacing w:after="240" w:line="240" w:lineRule="auto"/>
        <w:ind w:left="-113"/>
        <w:contextualSpacing/>
        <w:jc w:val="both"/>
        <w:rPr>
          <w:rFonts w:eastAsiaTheme="minorHAnsi"/>
          <w:sz w:val="24"/>
          <w:szCs w:val="24"/>
          <w:lang w:val="en-AU" w:bidi="ar-SA"/>
        </w:rPr>
      </w:pPr>
    </w:p>
    <w:p w14:paraId="74437CEF" w14:textId="6EDC77B6" w:rsidR="00F50D2C" w:rsidRPr="009724A7" w:rsidRDefault="00F50D2C" w:rsidP="00F50D2C">
      <w:pPr>
        <w:numPr>
          <w:ilvl w:val="0"/>
          <w:numId w:val="62"/>
        </w:numPr>
        <w:spacing w:after="240" w:line="240" w:lineRule="auto"/>
        <w:ind w:left="-113"/>
        <w:contextualSpacing/>
        <w:jc w:val="both"/>
        <w:rPr>
          <w:rFonts w:eastAsiaTheme="minorHAnsi"/>
          <w:sz w:val="24"/>
          <w:szCs w:val="24"/>
          <w:lang w:val="en-AU" w:bidi="ar-SA"/>
        </w:rPr>
      </w:pPr>
      <w:r w:rsidRPr="00F50D2C">
        <w:rPr>
          <w:rFonts w:eastAsiaTheme="minorHAnsi"/>
          <w:b/>
          <w:sz w:val="24"/>
          <w:szCs w:val="24"/>
          <w:lang w:val="en-AU" w:bidi="ar-SA"/>
        </w:rPr>
        <w:t>Parent/community School Council members</w:t>
      </w:r>
      <w:r w:rsidRPr="00F50D2C">
        <w:rPr>
          <w:rFonts w:eastAsiaTheme="minorHAnsi"/>
          <w:sz w:val="24"/>
          <w:szCs w:val="24"/>
          <w:lang w:val="en-AU" w:bidi="ar-SA"/>
        </w:rPr>
        <w:t xml:space="preserve"> sitting on School Council with student School Council members, regardless of whether their own child is a student member or not</w:t>
      </w:r>
    </w:p>
    <w:p w14:paraId="54D1AEBE" w14:textId="77777777" w:rsidR="00F50D2C" w:rsidRPr="009724A7" w:rsidRDefault="00F50D2C" w:rsidP="00F50D2C">
      <w:pPr>
        <w:pStyle w:val="ListParagraph"/>
        <w:rPr>
          <w:rFonts w:eastAsiaTheme="minorHAnsi"/>
          <w:sz w:val="24"/>
          <w:szCs w:val="24"/>
          <w:lang w:val="en-AU" w:bidi="ar-SA"/>
        </w:rPr>
      </w:pPr>
    </w:p>
    <w:p w14:paraId="5B6C1AE0" w14:textId="341CD232" w:rsidR="00F50D2C" w:rsidRPr="00F50D2C" w:rsidRDefault="00F50D2C" w:rsidP="00F50D2C">
      <w:pPr>
        <w:numPr>
          <w:ilvl w:val="0"/>
          <w:numId w:val="62"/>
        </w:numPr>
        <w:spacing w:after="240" w:line="240" w:lineRule="auto"/>
        <w:ind w:left="-113"/>
        <w:contextualSpacing/>
        <w:jc w:val="both"/>
        <w:rPr>
          <w:rFonts w:eastAsiaTheme="minorHAnsi"/>
          <w:sz w:val="24"/>
          <w:szCs w:val="24"/>
          <w:lang w:val="en-AU" w:bidi="ar-SA"/>
        </w:rPr>
      </w:pPr>
      <w:r w:rsidRPr="00F50D2C">
        <w:rPr>
          <w:rFonts w:eastAsiaTheme="minorHAnsi"/>
          <w:sz w:val="24"/>
          <w:szCs w:val="24"/>
          <w:lang w:val="en-AU" w:bidi="ar-SA"/>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5D4FD7BE" w14:textId="77777777" w:rsidR="00F50D2C" w:rsidRPr="00F50D2C" w:rsidRDefault="00F50D2C" w:rsidP="00F50D2C">
      <w:pPr>
        <w:spacing w:after="240" w:line="240" w:lineRule="auto"/>
        <w:ind w:left="-113"/>
        <w:jc w:val="both"/>
        <w:rPr>
          <w:rFonts w:eastAsiaTheme="minorHAnsi"/>
          <w:b/>
          <w:iCs/>
          <w:sz w:val="24"/>
          <w:szCs w:val="24"/>
          <w:lang w:val="en-AU" w:bidi="ar-SA"/>
        </w:rPr>
      </w:pPr>
      <w:r w:rsidRPr="00F50D2C">
        <w:rPr>
          <w:rFonts w:eastAsiaTheme="minorHAnsi"/>
          <w:b/>
          <w:iCs/>
          <w:sz w:val="24"/>
          <w:szCs w:val="24"/>
          <w:lang w:val="en-AU" w:bidi="ar-SA"/>
        </w:rPr>
        <w:t xml:space="preserve">Non child-related work </w:t>
      </w:r>
    </w:p>
    <w:p w14:paraId="5B148217"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On some occasions, parents and other members of the school community may volunteer to do work that is not child-related. For example</w:t>
      </w:r>
      <w:r w:rsidRPr="00F50D2C">
        <w:rPr>
          <w:sz w:val="24"/>
          <w:szCs w:val="24"/>
          <w:lang w:val="en-AU" w:bidi="ar-SA"/>
        </w:rPr>
        <w:t xml:space="preserve"> school council or fundraising groups that meet in the evenings</w:t>
      </w:r>
      <w:r w:rsidRPr="00F50D2C">
        <w:rPr>
          <w:rFonts w:eastAsiaTheme="minorHAnsi"/>
          <w:sz w:val="24"/>
          <w:szCs w:val="24"/>
          <w:lang w:val="en-AU" w:bidi="ar-SA"/>
        </w:rPr>
        <w:t xml:space="preserve"> during which children will not be, or would not reasonably be expected to be, present. </w:t>
      </w:r>
    </w:p>
    <w:p w14:paraId="3CCFA60A"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 xml:space="preserve">Volunteers for this type of work are not required to have WWC Clearances or other suitability checks as they are not engaged in child-related work and children are not generally present during these activities. However, Hume Valley School reserves the right to undertake suitability checks, including requiring proof of identity and WWC Clearance, at its discretion if considered necessary for any particular activities or circumstances. </w:t>
      </w:r>
    </w:p>
    <w:p w14:paraId="0521A6E0" w14:textId="77777777" w:rsidR="00F50D2C" w:rsidRPr="00F50D2C" w:rsidRDefault="00F50D2C" w:rsidP="00F50D2C">
      <w:pPr>
        <w:keepNext/>
        <w:keepLines/>
        <w:spacing w:after="240" w:line="240" w:lineRule="auto"/>
        <w:ind w:left="-113"/>
        <w:jc w:val="both"/>
        <w:outlineLvl w:val="2"/>
        <w:rPr>
          <w:rFonts w:eastAsiaTheme="majorEastAsia"/>
          <w:b/>
          <w:color w:val="000000" w:themeColor="text1"/>
          <w:sz w:val="24"/>
          <w:szCs w:val="24"/>
          <w:lang w:val="en-AU" w:bidi="ar-SA"/>
        </w:rPr>
      </w:pPr>
      <w:r w:rsidRPr="00F50D2C">
        <w:rPr>
          <w:rFonts w:eastAsiaTheme="majorEastAsia"/>
          <w:b/>
          <w:color w:val="000000" w:themeColor="text1"/>
          <w:sz w:val="24"/>
          <w:szCs w:val="24"/>
          <w:lang w:val="en-AU" w:bidi="ar-SA"/>
        </w:rPr>
        <w:t>Training and induction</w:t>
      </w:r>
    </w:p>
    <w:p w14:paraId="770B9FA9"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Under the Child Safe Standards volunteers must have an appropriate induction and training in child safety and wellbeing.</w:t>
      </w:r>
    </w:p>
    <w:p w14:paraId="13F910C1"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 xml:space="preserve">To support us to maintain a child safe environment, before engaging in any work where children are present or reasonably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5504876A" w14:textId="77777777" w:rsidR="00F50D2C" w:rsidRPr="00F50D2C" w:rsidRDefault="00F50D2C" w:rsidP="00F50D2C">
      <w:pPr>
        <w:spacing w:after="240" w:line="240" w:lineRule="auto"/>
        <w:ind w:left="-113"/>
        <w:jc w:val="both"/>
        <w:rPr>
          <w:rFonts w:eastAsiaTheme="minorHAnsi"/>
          <w:bCs/>
          <w:color w:val="000000" w:themeColor="text1"/>
          <w:sz w:val="24"/>
          <w:szCs w:val="24"/>
          <w:lang w:val="en-AU" w:bidi="ar-SA"/>
        </w:rPr>
      </w:pPr>
      <w:r w:rsidRPr="00F50D2C">
        <w:rPr>
          <w:rFonts w:eastAsiaTheme="minorHAnsi"/>
          <w:bCs/>
          <w:sz w:val="24"/>
          <w:szCs w:val="24"/>
          <w:lang w:val="en-AU" w:bidi="ar-SA"/>
        </w:rPr>
        <w:t xml:space="preserve">Depending on the nature and responsibilities of their role, </w:t>
      </w:r>
      <w:r w:rsidRPr="00F50D2C">
        <w:rPr>
          <w:rFonts w:eastAsiaTheme="minorHAnsi"/>
          <w:b/>
          <w:sz w:val="24"/>
          <w:szCs w:val="24"/>
          <w:lang w:val="en-AU" w:bidi="ar-SA"/>
        </w:rPr>
        <w:t>Hume Valley School</w:t>
      </w:r>
      <w:r w:rsidRPr="00F50D2C">
        <w:rPr>
          <w:rFonts w:eastAsiaTheme="minorHAnsi"/>
          <w:bCs/>
          <w:sz w:val="24"/>
          <w:szCs w:val="24"/>
          <w:lang w:val="en-AU" w:bidi="ar-SA"/>
        </w:rPr>
        <w:t xml:space="preserve"> may also require volunteers to complete additional child safety training.</w:t>
      </w:r>
    </w:p>
    <w:p w14:paraId="29CBDC67" w14:textId="77777777" w:rsidR="00F50D2C" w:rsidRPr="00F50D2C" w:rsidRDefault="00F50D2C" w:rsidP="00F50D2C">
      <w:pPr>
        <w:keepNext/>
        <w:keepLines/>
        <w:spacing w:after="240" w:line="240" w:lineRule="auto"/>
        <w:ind w:left="-113"/>
        <w:jc w:val="both"/>
        <w:outlineLvl w:val="2"/>
        <w:rPr>
          <w:rFonts w:eastAsiaTheme="majorEastAsia"/>
          <w:b/>
          <w:color w:val="000000" w:themeColor="text1"/>
          <w:sz w:val="24"/>
          <w:szCs w:val="24"/>
          <w:lang w:val="en-AU" w:bidi="ar-SA"/>
        </w:rPr>
      </w:pPr>
      <w:r w:rsidRPr="00F50D2C">
        <w:rPr>
          <w:rFonts w:eastAsiaTheme="majorEastAsia"/>
          <w:b/>
          <w:color w:val="000000" w:themeColor="text1"/>
          <w:sz w:val="24"/>
          <w:szCs w:val="24"/>
          <w:lang w:val="en-AU" w:bidi="ar-SA"/>
        </w:rPr>
        <w:lastRenderedPageBreak/>
        <w:t>Management and supervision</w:t>
      </w:r>
    </w:p>
    <w:p w14:paraId="0CD32EAB" w14:textId="77777777" w:rsidR="00F50D2C" w:rsidRPr="00F50D2C" w:rsidRDefault="00F50D2C" w:rsidP="00F50D2C">
      <w:pPr>
        <w:spacing w:after="240" w:line="240" w:lineRule="auto"/>
        <w:ind w:left="-113"/>
        <w:jc w:val="both"/>
        <w:rPr>
          <w:rFonts w:eastAsiaTheme="minorHAnsi"/>
          <w:sz w:val="24"/>
          <w:szCs w:val="24"/>
          <w:lang w:val="en" w:bidi="ar-SA"/>
        </w:rPr>
      </w:pPr>
      <w:r w:rsidRPr="00F50D2C">
        <w:rPr>
          <w:rFonts w:eastAsiaTheme="minorHAnsi"/>
          <w:sz w:val="24"/>
          <w:szCs w:val="24"/>
          <w:lang w:val="en-AU" w:bidi="ar-SA"/>
        </w:rPr>
        <w:t xml:space="preserve">Volunteer workers will be expected to comply with any reasonable direction of the principal or their nominee. </w:t>
      </w:r>
      <w:r w:rsidRPr="00F50D2C">
        <w:rPr>
          <w:rFonts w:eastAsiaTheme="minorHAnsi"/>
          <w:sz w:val="24"/>
          <w:szCs w:val="24"/>
          <w:lang w:val="en" w:bidi="ar-SA"/>
        </w:rPr>
        <w:t xml:space="preserve">This will include the requirement to follow our school’s policies, including, but not limited to our Child Safety and Wellbeing Policy, our Child Safety Code of Conduct and our </w:t>
      </w:r>
      <w:r w:rsidRPr="00F50D2C">
        <w:rPr>
          <w:sz w:val="24"/>
          <w:szCs w:val="24"/>
          <w:lang w:val="en-AU" w:bidi="ar-SA"/>
        </w:rPr>
        <w:t>our Statement of Values and School Philosophy</w:t>
      </w:r>
      <w:r w:rsidRPr="00F50D2C">
        <w:rPr>
          <w:rFonts w:eastAsiaTheme="minorHAnsi"/>
          <w:sz w:val="24"/>
          <w:szCs w:val="24"/>
          <w:lang w:val="en" w:bidi="ar-SA"/>
        </w:rPr>
        <w:t xml:space="preserve">. </w:t>
      </w:r>
    </w:p>
    <w:p w14:paraId="1CB20208" w14:textId="77777777" w:rsidR="00F50D2C" w:rsidRPr="00F50D2C" w:rsidRDefault="00F50D2C" w:rsidP="00F50D2C">
      <w:pPr>
        <w:spacing w:after="240" w:line="240" w:lineRule="auto"/>
        <w:ind w:left="-113"/>
        <w:rPr>
          <w:rFonts w:eastAsiaTheme="minorHAnsi"/>
          <w:sz w:val="24"/>
          <w:szCs w:val="24"/>
          <w:lang w:val="en" w:bidi="ar-SA"/>
        </w:rPr>
      </w:pPr>
      <w:r w:rsidRPr="00F50D2C">
        <w:rPr>
          <w:rFonts w:eastAsiaTheme="minorHAnsi"/>
          <w:sz w:val="24"/>
          <w:szCs w:val="24"/>
          <w:lang w:val="en" w:bidi="ar-SA"/>
        </w:rPr>
        <w:t xml:space="preserve">Volunteer workers will also be expected to act consistently with Department of Education and Training policies, to the extent that they apply to volunteer workers, including the Department’s policies relating to </w:t>
      </w:r>
      <w:hyperlink r:id="rId12" w:history="1">
        <w:r w:rsidRPr="00F50D2C">
          <w:rPr>
            <w:rFonts w:eastAsiaTheme="minorHAnsi"/>
            <w:color w:val="0000FF"/>
            <w:sz w:val="24"/>
            <w:szCs w:val="24"/>
            <w:u w:val="single"/>
            <w:lang w:val="en" w:bidi="ar-SA"/>
          </w:rPr>
          <w:t>Equal Opportunity and Anti-Discrimination</w:t>
        </w:r>
      </w:hyperlink>
      <w:r w:rsidRPr="00F50D2C">
        <w:rPr>
          <w:rFonts w:eastAsiaTheme="minorHAnsi"/>
          <w:sz w:val="24"/>
          <w:szCs w:val="24"/>
          <w:lang w:val="en" w:bidi="ar-SA"/>
        </w:rPr>
        <w:t xml:space="preserve">, </w:t>
      </w:r>
      <w:hyperlink r:id="rId13" w:history="1">
        <w:r w:rsidRPr="00F50D2C">
          <w:rPr>
            <w:rFonts w:eastAsiaTheme="minorHAnsi"/>
            <w:color w:val="0000FF"/>
            <w:sz w:val="24"/>
            <w:szCs w:val="24"/>
            <w:u w:val="single"/>
            <w:lang w:val="en" w:bidi="ar-SA"/>
          </w:rPr>
          <w:t>Sexual Harassment</w:t>
        </w:r>
      </w:hyperlink>
      <w:r w:rsidRPr="00F50D2C">
        <w:rPr>
          <w:rFonts w:eastAsiaTheme="minorHAnsi"/>
          <w:sz w:val="24"/>
          <w:szCs w:val="24"/>
          <w:lang w:val="en" w:bidi="ar-SA"/>
        </w:rPr>
        <w:t xml:space="preserve"> and </w:t>
      </w:r>
      <w:hyperlink r:id="rId14" w:history="1">
        <w:r w:rsidRPr="00F50D2C">
          <w:rPr>
            <w:rFonts w:eastAsiaTheme="minorHAnsi"/>
            <w:color w:val="0000FF"/>
            <w:sz w:val="24"/>
            <w:szCs w:val="24"/>
            <w:u w:val="single"/>
            <w:lang w:val="en" w:bidi="ar-SA"/>
          </w:rPr>
          <w:t>Workplace Bullying</w:t>
        </w:r>
      </w:hyperlink>
      <w:r w:rsidRPr="00F50D2C">
        <w:rPr>
          <w:rFonts w:eastAsiaTheme="minorHAnsi"/>
          <w:sz w:val="24"/>
          <w:szCs w:val="24"/>
          <w:lang w:val="en" w:bidi="ar-SA"/>
        </w:rPr>
        <w:t xml:space="preserve">.  </w:t>
      </w:r>
    </w:p>
    <w:p w14:paraId="7404B150" w14:textId="77777777" w:rsidR="00F50D2C" w:rsidRPr="00F50D2C" w:rsidRDefault="00F50D2C" w:rsidP="00F50D2C">
      <w:pPr>
        <w:spacing w:after="240" w:line="240" w:lineRule="auto"/>
        <w:ind w:left="-113"/>
        <w:rPr>
          <w:rFonts w:eastAsiaTheme="minorHAnsi"/>
          <w:sz w:val="24"/>
          <w:szCs w:val="24"/>
          <w:lang w:val="en-AU" w:bidi="ar-SA"/>
        </w:rPr>
      </w:pPr>
      <w:r w:rsidRPr="00F50D2C">
        <w:rPr>
          <w:rFonts w:eastAsiaTheme="minorHAnsi"/>
          <w:sz w:val="24"/>
          <w:szCs w:val="24"/>
          <w:lang w:val="en-AU" w:bidi="ar-SA"/>
        </w:rPr>
        <w:t>The principal (or their nominee) will determine the level of school staff supervision required for volunteers, depending on the type of work being performed, and with a focus on ensuring the safety and wellbeing of students.</w:t>
      </w:r>
    </w:p>
    <w:p w14:paraId="7313440B"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 xml:space="preserve">The principal has the discretion to make a decision about the ongoing suitability of a volunteer worker and may determine at any time whether or not a person is suitable to volunteer at Hume Valley School. </w:t>
      </w:r>
    </w:p>
    <w:p w14:paraId="45264F1C" w14:textId="77777777" w:rsidR="00F50D2C" w:rsidRPr="00F50D2C" w:rsidRDefault="00F50D2C" w:rsidP="00F50D2C">
      <w:pPr>
        <w:spacing w:after="240" w:line="240" w:lineRule="auto"/>
        <w:ind w:left="-113"/>
        <w:jc w:val="both"/>
        <w:rPr>
          <w:rFonts w:eastAsiaTheme="minorHAnsi"/>
          <w:b/>
          <w:bCs/>
          <w:sz w:val="24"/>
          <w:szCs w:val="24"/>
          <w:lang w:val="en-AU" w:bidi="ar-SA"/>
        </w:rPr>
      </w:pPr>
      <w:r w:rsidRPr="00F50D2C">
        <w:rPr>
          <w:rFonts w:eastAsiaTheme="minorHAnsi"/>
          <w:b/>
          <w:bCs/>
          <w:sz w:val="24"/>
          <w:szCs w:val="24"/>
          <w:lang w:val="en-AU" w:bidi="ar-SA"/>
        </w:rPr>
        <w:t>Privacy and information-sharing</w:t>
      </w:r>
    </w:p>
    <w:p w14:paraId="69B5BB6A" w14:textId="77777777" w:rsidR="00F50D2C" w:rsidRPr="00F50D2C" w:rsidRDefault="00F50D2C" w:rsidP="00F50D2C">
      <w:pPr>
        <w:spacing w:after="240" w:line="240" w:lineRule="auto"/>
        <w:ind w:left="-113"/>
        <w:jc w:val="both"/>
        <w:rPr>
          <w:rFonts w:eastAsiaTheme="minorHAnsi"/>
          <w:sz w:val="24"/>
          <w:szCs w:val="24"/>
          <w:lang w:val="en" w:bidi="ar-SA"/>
        </w:rPr>
      </w:pPr>
      <w:r w:rsidRPr="00F50D2C">
        <w:rPr>
          <w:rFonts w:eastAsiaTheme="minorHAnsi"/>
          <w:sz w:val="24"/>
          <w:szCs w:val="24"/>
          <w:lang w:val="en-AU" w:bidi="ar-SA"/>
        </w:rPr>
        <w:t xml:space="preserve">Volunteers must ensure that </w:t>
      </w:r>
      <w:r w:rsidRPr="00F50D2C">
        <w:rPr>
          <w:rFonts w:eastAsiaTheme="minorHAnsi"/>
          <w:sz w:val="24"/>
          <w:szCs w:val="24"/>
          <w:lang w:val="en" w:bidi="ar-SA"/>
        </w:rPr>
        <w:t xml:space="preserve">any student information they become aware of because of their volunteer work is managed sensitively and in accordance with the </w:t>
      </w:r>
      <w:hyperlink r:id="rId15" w:history="1">
        <w:r w:rsidRPr="00F50D2C">
          <w:rPr>
            <w:rFonts w:eastAsiaTheme="minorHAnsi"/>
            <w:color w:val="0000FF"/>
            <w:sz w:val="24"/>
            <w:szCs w:val="24"/>
            <w:u w:val="single"/>
            <w:lang w:val="en" w:bidi="ar-SA"/>
          </w:rPr>
          <w:t>Schools’ Privacy Policy</w:t>
        </w:r>
      </w:hyperlink>
      <w:r w:rsidRPr="00F50D2C">
        <w:rPr>
          <w:rFonts w:eastAsiaTheme="minorHAnsi"/>
          <w:sz w:val="24"/>
          <w:szCs w:val="24"/>
          <w:lang w:val="en" w:bidi="ar-SA"/>
        </w:rPr>
        <w:t xml:space="preserve"> and the Department’s policy on </w:t>
      </w:r>
      <w:hyperlink r:id="rId16" w:history="1">
        <w:r w:rsidRPr="00F50D2C">
          <w:rPr>
            <w:rFonts w:eastAsiaTheme="minorHAnsi"/>
            <w:color w:val="0000FF"/>
            <w:sz w:val="24"/>
            <w:szCs w:val="24"/>
            <w:u w:val="single"/>
            <w:lang w:val="en" w:bidi="ar-SA"/>
          </w:rPr>
          <w:t>Privacy and Information Sharing</w:t>
        </w:r>
      </w:hyperlink>
      <w:r w:rsidRPr="00F50D2C">
        <w:rPr>
          <w:rFonts w:eastAsiaTheme="minorHAnsi"/>
          <w:sz w:val="24"/>
          <w:szCs w:val="24"/>
          <w:lang w:val="en" w:bidi="ar-SA"/>
        </w:rPr>
        <w:t xml:space="preserve">. </w:t>
      </w:r>
    </w:p>
    <w:p w14:paraId="7BE3ADF7" w14:textId="77777777" w:rsidR="00F50D2C" w:rsidRPr="00F50D2C" w:rsidRDefault="00F50D2C" w:rsidP="00F50D2C">
      <w:pPr>
        <w:spacing w:after="240" w:line="240" w:lineRule="auto"/>
        <w:ind w:left="-113"/>
        <w:jc w:val="both"/>
        <w:rPr>
          <w:rFonts w:eastAsiaTheme="minorHAnsi"/>
          <w:sz w:val="24"/>
          <w:szCs w:val="24"/>
          <w:lang w:val="en" w:bidi="ar-SA"/>
        </w:rPr>
      </w:pPr>
      <w:r w:rsidRPr="00F50D2C">
        <w:rPr>
          <w:rFonts w:eastAsiaTheme="minorHAnsi"/>
          <w:sz w:val="24"/>
          <w:szCs w:val="24"/>
          <w:lang w:val="en" w:bidi="ar-SA"/>
        </w:rPr>
        <w:t>Under these policies, student information can and should be shared with relevant school staff to:</w:t>
      </w:r>
    </w:p>
    <w:p w14:paraId="6895E27A" w14:textId="77777777" w:rsidR="00F50D2C" w:rsidRPr="00F50D2C" w:rsidRDefault="00F50D2C" w:rsidP="00F50D2C">
      <w:pPr>
        <w:numPr>
          <w:ilvl w:val="0"/>
          <w:numId w:val="65"/>
        </w:numPr>
        <w:spacing w:after="240" w:line="240" w:lineRule="auto"/>
        <w:ind w:left="-113"/>
        <w:contextualSpacing/>
        <w:jc w:val="both"/>
        <w:rPr>
          <w:rFonts w:eastAsiaTheme="minorHAnsi"/>
          <w:sz w:val="24"/>
          <w:szCs w:val="24"/>
          <w:lang w:val="en" w:bidi="ar-SA"/>
        </w:rPr>
      </w:pPr>
      <w:r w:rsidRPr="00F50D2C">
        <w:rPr>
          <w:rFonts w:eastAsiaTheme="minorHAnsi"/>
          <w:sz w:val="24"/>
          <w:szCs w:val="24"/>
          <w:lang w:val="en" w:bidi="ar-SA"/>
        </w:rPr>
        <w:t xml:space="preserve">support the student’s education, wellbeing and health; </w:t>
      </w:r>
    </w:p>
    <w:p w14:paraId="591E4500" w14:textId="77777777" w:rsidR="00F50D2C" w:rsidRPr="00F50D2C" w:rsidRDefault="00F50D2C" w:rsidP="00F50D2C">
      <w:pPr>
        <w:numPr>
          <w:ilvl w:val="0"/>
          <w:numId w:val="65"/>
        </w:numPr>
        <w:spacing w:after="240" w:line="240" w:lineRule="auto"/>
        <w:ind w:left="-113"/>
        <w:contextualSpacing/>
        <w:jc w:val="both"/>
        <w:rPr>
          <w:rFonts w:eastAsiaTheme="minorHAnsi"/>
          <w:sz w:val="24"/>
          <w:szCs w:val="24"/>
          <w:lang w:val="en" w:bidi="ar-SA"/>
        </w:rPr>
      </w:pPr>
      <w:r w:rsidRPr="00F50D2C">
        <w:rPr>
          <w:rFonts w:eastAsiaTheme="minorHAnsi"/>
          <w:sz w:val="24"/>
          <w:szCs w:val="24"/>
          <w:lang w:val="en" w:bidi="ar-SA"/>
        </w:rPr>
        <w:t>reduce the risk of reasonably foreseeable harm to the student, other students, staff or visitors;</w:t>
      </w:r>
    </w:p>
    <w:p w14:paraId="7949F34E" w14:textId="77777777" w:rsidR="00F50D2C" w:rsidRPr="00F50D2C" w:rsidRDefault="00F50D2C" w:rsidP="00F50D2C">
      <w:pPr>
        <w:numPr>
          <w:ilvl w:val="0"/>
          <w:numId w:val="65"/>
        </w:numPr>
        <w:spacing w:after="240" w:line="240" w:lineRule="auto"/>
        <w:ind w:left="-113"/>
        <w:contextualSpacing/>
        <w:jc w:val="both"/>
        <w:rPr>
          <w:rFonts w:eastAsiaTheme="minorHAnsi"/>
          <w:sz w:val="24"/>
          <w:szCs w:val="24"/>
          <w:lang w:val="en" w:bidi="ar-SA"/>
        </w:rPr>
      </w:pPr>
      <w:r w:rsidRPr="00F50D2C">
        <w:rPr>
          <w:rFonts w:eastAsiaTheme="minorHAnsi"/>
          <w:sz w:val="24"/>
          <w:szCs w:val="24"/>
          <w:lang w:val="en" w:bidi="ar-SA"/>
        </w:rPr>
        <w:t>make reasonable adjustments to accommodate the student’s disability; or</w:t>
      </w:r>
    </w:p>
    <w:p w14:paraId="2507DD2A" w14:textId="77777777" w:rsidR="00F50D2C" w:rsidRPr="00F50D2C" w:rsidRDefault="00F50D2C" w:rsidP="00F50D2C">
      <w:pPr>
        <w:numPr>
          <w:ilvl w:val="0"/>
          <w:numId w:val="65"/>
        </w:numPr>
        <w:spacing w:after="240" w:line="240" w:lineRule="auto"/>
        <w:ind w:left="-113"/>
        <w:contextualSpacing/>
        <w:jc w:val="both"/>
        <w:rPr>
          <w:rFonts w:eastAsiaTheme="minorHAnsi"/>
          <w:sz w:val="24"/>
          <w:szCs w:val="24"/>
          <w:lang w:val="en" w:bidi="ar-SA"/>
        </w:rPr>
      </w:pPr>
      <w:r w:rsidRPr="00F50D2C">
        <w:rPr>
          <w:rFonts w:eastAsiaTheme="minorHAnsi"/>
          <w:sz w:val="24"/>
          <w:szCs w:val="24"/>
          <w:lang w:val="en" w:bidi="ar-SA"/>
        </w:rPr>
        <w:t xml:space="preserve">provide a safe and secure workplace.  </w:t>
      </w:r>
    </w:p>
    <w:p w14:paraId="39BC6867" w14:textId="77777777" w:rsidR="00F50D2C" w:rsidRPr="00F50D2C" w:rsidRDefault="00F50D2C" w:rsidP="00F50D2C">
      <w:pPr>
        <w:spacing w:after="160" w:line="240" w:lineRule="auto"/>
        <w:ind w:left="-113"/>
        <w:rPr>
          <w:rFonts w:eastAsiaTheme="minorHAnsi"/>
          <w:iCs/>
          <w:sz w:val="24"/>
          <w:szCs w:val="24"/>
          <w:lang w:val="en-AU" w:bidi="ar-SA"/>
        </w:rPr>
      </w:pPr>
      <w:r w:rsidRPr="00F50D2C">
        <w:rPr>
          <w:rFonts w:eastAsiaTheme="minorHAnsi"/>
          <w:sz w:val="24"/>
          <w:szCs w:val="24"/>
          <w:lang w:val="en" w:bidi="ar-SA"/>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F50D2C">
        <w:rPr>
          <w:rFonts w:eastAsiaTheme="minorHAnsi"/>
          <w:i/>
          <w:sz w:val="24"/>
          <w:szCs w:val="24"/>
          <w:lang w:val="en-AU" w:bidi="ar-SA"/>
        </w:rPr>
        <w:t xml:space="preserve">Child Safety Responding and Reporting Obligations Policy and Procedures. </w:t>
      </w:r>
    </w:p>
    <w:p w14:paraId="0BFE1096" w14:textId="77777777" w:rsidR="00F50D2C" w:rsidRPr="00F50D2C" w:rsidRDefault="00F50D2C" w:rsidP="00F50D2C">
      <w:pPr>
        <w:spacing w:after="160" w:line="240" w:lineRule="auto"/>
        <w:ind w:left="-113"/>
        <w:rPr>
          <w:rFonts w:eastAsiaTheme="minorHAnsi"/>
          <w:b/>
          <w:bCs/>
          <w:sz w:val="24"/>
          <w:szCs w:val="24"/>
          <w:lang w:val="en-AU" w:bidi="ar-SA"/>
        </w:rPr>
      </w:pPr>
      <w:r w:rsidRPr="00F50D2C">
        <w:rPr>
          <w:rFonts w:eastAsiaTheme="minorHAnsi"/>
          <w:b/>
          <w:bCs/>
          <w:sz w:val="24"/>
          <w:szCs w:val="24"/>
          <w:lang w:val="en-AU" w:bidi="ar-SA"/>
        </w:rPr>
        <w:t>Records management</w:t>
      </w:r>
    </w:p>
    <w:p w14:paraId="2CCF03D0" w14:textId="77777777" w:rsidR="00F50D2C" w:rsidRPr="00F50D2C" w:rsidRDefault="00F50D2C" w:rsidP="00F50D2C">
      <w:pPr>
        <w:spacing w:after="160" w:line="240" w:lineRule="auto"/>
        <w:ind w:left="-113"/>
        <w:rPr>
          <w:rFonts w:eastAsiaTheme="minorHAnsi"/>
          <w:sz w:val="24"/>
          <w:szCs w:val="24"/>
          <w:lang w:val="en-AU" w:bidi="ar-SA"/>
        </w:rPr>
      </w:pPr>
      <w:r w:rsidRPr="00F50D2C">
        <w:rPr>
          <w:rFonts w:eastAsiaTheme="minorHAnsi"/>
          <w:sz w:val="24"/>
          <w:szCs w:val="24"/>
          <w:lang w:val="en" w:bidi="ar-SA"/>
        </w:rPr>
        <w:t xml:space="preserve">While it is unlikely volunteers will be responsible for any school records during their volunteer work, any school records that volunteers are responsible for must be provided to Assistant Principal or Sub school leaders to ensure they are managed in accordance with the Department’s policy: </w:t>
      </w:r>
      <w:hyperlink r:id="rId17" w:history="1">
        <w:r w:rsidRPr="00F50D2C">
          <w:rPr>
            <w:rFonts w:eastAsiaTheme="minorHAnsi"/>
            <w:color w:val="0000FF"/>
            <w:sz w:val="24"/>
            <w:szCs w:val="24"/>
            <w:u w:val="single"/>
            <w:lang w:val="en" w:bidi="ar-SA"/>
          </w:rPr>
          <w:t>Records Management – Schools.</w:t>
        </w:r>
      </w:hyperlink>
    </w:p>
    <w:p w14:paraId="1CD21AAE" w14:textId="77777777" w:rsidR="00F50D2C" w:rsidRPr="00F50D2C" w:rsidRDefault="00F50D2C" w:rsidP="00F50D2C">
      <w:pPr>
        <w:keepNext/>
        <w:keepLines/>
        <w:spacing w:after="240" w:line="240" w:lineRule="auto"/>
        <w:ind w:left="-113"/>
        <w:jc w:val="both"/>
        <w:outlineLvl w:val="2"/>
        <w:rPr>
          <w:rFonts w:eastAsiaTheme="majorEastAsia"/>
          <w:b/>
          <w:color w:val="000000" w:themeColor="text1"/>
          <w:sz w:val="24"/>
          <w:szCs w:val="24"/>
          <w:lang w:val="en-AU" w:bidi="ar-SA"/>
        </w:rPr>
      </w:pPr>
      <w:r w:rsidRPr="00F50D2C">
        <w:rPr>
          <w:rFonts w:eastAsiaTheme="majorEastAsia"/>
          <w:b/>
          <w:color w:val="000000" w:themeColor="text1"/>
          <w:sz w:val="24"/>
          <w:szCs w:val="24"/>
          <w:lang w:val="en-AU" w:bidi="ar-SA"/>
        </w:rPr>
        <w:t>Compensation</w:t>
      </w:r>
    </w:p>
    <w:p w14:paraId="43565010" w14:textId="77777777" w:rsidR="00F50D2C" w:rsidRPr="00F50D2C" w:rsidRDefault="00F50D2C" w:rsidP="00F50D2C">
      <w:pPr>
        <w:spacing w:after="240" w:line="240" w:lineRule="auto"/>
        <w:ind w:left="-113"/>
        <w:jc w:val="both"/>
        <w:rPr>
          <w:rFonts w:eastAsiaTheme="minorHAnsi"/>
          <w:i/>
          <w:sz w:val="24"/>
          <w:szCs w:val="24"/>
          <w:lang w:val="en-AU" w:bidi="ar-SA"/>
        </w:rPr>
      </w:pPr>
      <w:r w:rsidRPr="00F50D2C">
        <w:rPr>
          <w:rFonts w:eastAsiaTheme="minorHAnsi"/>
          <w:i/>
          <w:sz w:val="24"/>
          <w:szCs w:val="24"/>
          <w:lang w:val="en-AU" w:bidi="ar-SA"/>
        </w:rPr>
        <w:t>Personal injury</w:t>
      </w:r>
    </w:p>
    <w:p w14:paraId="614A6142"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lastRenderedPageBreak/>
        <w:t>Volunteer workers are covered by the Department of Education and Training’s Workers’ Compensation Policy if they suffer personal injury in the course of engaging in school work.</w:t>
      </w:r>
    </w:p>
    <w:p w14:paraId="7D820CF2" w14:textId="77777777" w:rsidR="00F50D2C" w:rsidRPr="00F50D2C" w:rsidRDefault="00F50D2C" w:rsidP="00F50D2C">
      <w:pPr>
        <w:spacing w:after="240" w:line="240" w:lineRule="auto"/>
        <w:ind w:left="-113"/>
        <w:jc w:val="both"/>
        <w:rPr>
          <w:rFonts w:eastAsiaTheme="minorHAnsi"/>
          <w:i/>
          <w:sz w:val="24"/>
          <w:szCs w:val="24"/>
          <w:lang w:val="en-AU" w:bidi="ar-SA"/>
        </w:rPr>
      </w:pPr>
      <w:r w:rsidRPr="00F50D2C">
        <w:rPr>
          <w:rFonts w:eastAsiaTheme="minorHAnsi"/>
          <w:i/>
          <w:sz w:val="24"/>
          <w:szCs w:val="24"/>
          <w:lang w:val="en-AU" w:bidi="ar-SA"/>
        </w:rPr>
        <w:t>Property damage</w:t>
      </w:r>
    </w:p>
    <w:p w14:paraId="0137964E" w14:textId="77777777" w:rsidR="00F50D2C" w:rsidRPr="00F50D2C" w:rsidRDefault="00F50D2C" w:rsidP="00F50D2C">
      <w:pPr>
        <w:spacing w:after="240" w:line="240" w:lineRule="auto"/>
        <w:ind w:left="-113"/>
        <w:jc w:val="both"/>
        <w:rPr>
          <w:rFonts w:eastAsiaTheme="minorHAnsi"/>
          <w:sz w:val="24"/>
          <w:szCs w:val="24"/>
          <w:lang w:val="en-AU" w:bidi="ar-SA"/>
        </w:rPr>
      </w:pPr>
      <w:r w:rsidRPr="00F50D2C">
        <w:rPr>
          <w:rFonts w:eastAsiaTheme="minorHAnsi"/>
          <w:sz w:val="24"/>
          <w:szCs w:val="24"/>
          <w:lang w:val="en-AU" w:bidi="ar-SA"/>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4C8DE183" w14:textId="77777777" w:rsidR="00F50D2C" w:rsidRPr="00F50D2C" w:rsidRDefault="00F50D2C" w:rsidP="00F50D2C">
      <w:pPr>
        <w:spacing w:after="240" w:line="240" w:lineRule="auto"/>
        <w:ind w:left="-113"/>
        <w:jc w:val="both"/>
        <w:rPr>
          <w:rFonts w:eastAsiaTheme="minorHAnsi"/>
          <w:i/>
          <w:sz w:val="24"/>
          <w:szCs w:val="24"/>
          <w:lang w:val="en-AU" w:bidi="ar-SA"/>
        </w:rPr>
      </w:pPr>
      <w:r w:rsidRPr="00F50D2C">
        <w:rPr>
          <w:rFonts w:eastAsiaTheme="minorHAnsi"/>
          <w:i/>
          <w:sz w:val="24"/>
          <w:szCs w:val="24"/>
          <w:lang w:val="en-AU" w:bidi="ar-SA"/>
        </w:rPr>
        <w:t>Public liability insurance</w:t>
      </w:r>
    </w:p>
    <w:p w14:paraId="7A113AC0" w14:textId="77777777" w:rsidR="00F50D2C" w:rsidRPr="00F50D2C" w:rsidRDefault="00F50D2C" w:rsidP="00F50D2C">
      <w:pPr>
        <w:spacing w:after="160" w:line="240" w:lineRule="auto"/>
        <w:ind w:left="-113"/>
        <w:rPr>
          <w:rFonts w:eastAsiaTheme="minorHAnsi"/>
          <w:iCs/>
          <w:sz w:val="24"/>
          <w:szCs w:val="24"/>
          <w:lang w:val="en-AU" w:bidi="ar-SA"/>
        </w:rPr>
      </w:pPr>
      <w:r w:rsidRPr="00F50D2C">
        <w:rPr>
          <w:rFonts w:eastAsiaTheme="minorHAnsi"/>
          <w:iCs/>
          <w:sz w:val="24"/>
          <w:szCs w:val="24"/>
          <w:lang w:val="en-AU" w:bidi="ar-SA"/>
        </w:rPr>
        <w:t>The Department of Education and Training’s public liability insurance policy applies when a volunteer worker engaged in school work is legally liable for:</w:t>
      </w:r>
    </w:p>
    <w:p w14:paraId="0207CD18" w14:textId="77777777" w:rsidR="00F50D2C" w:rsidRPr="00F50D2C" w:rsidRDefault="00F50D2C" w:rsidP="00F50D2C">
      <w:pPr>
        <w:numPr>
          <w:ilvl w:val="0"/>
          <w:numId w:val="60"/>
        </w:numPr>
        <w:spacing w:after="0" w:line="240" w:lineRule="auto"/>
        <w:ind w:left="247"/>
        <w:rPr>
          <w:rFonts w:eastAsiaTheme="minorHAnsi"/>
          <w:iCs/>
          <w:sz w:val="24"/>
          <w:szCs w:val="24"/>
          <w:lang w:val="en-AU" w:bidi="ar-SA"/>
        </w:rPr>
      </w:pPr>
      <w:r w:rsidRPr="00F50D2C">
        <w:rPr>
          <w:rFonts w:eastAsiaTheme="minorHAnsi"/>
          <w:iCs/>
          <w:sz w:val="24"/>
          <w:szCs w:val="24"/>
          <w:lang w:val="en-AU" w:bidi="ar-SA"/>
        </w:rPr>
        <w:t xml:space="preserve">a claim for bodily injury to a third party </w:t>
      </w:r>
    </w:p>
    <w:p w14:paraId="0053B038" w14:textId="77777777" w:rsidR="00F50D2C" w:rsidRPr="00F50D2C" w:rsidRDefault="00F50D2C" w:rsidP="00F50D2C">
      <w:pPr>
        <w:numPr>
          <w:ilvl w:val="0"/>
          <w:numId w:val="63"/>
        </w:numPr>
        <w:tabs>
          <w:tab w:val="num" w:pos="1080"/>
        </w:tabs>
        <w:spacing w:after="0" w:line="240" w:lineRule="auto"/>
        <w:ind w:left="247"/>
        <w:textAlignment w:val="baseline"/>
        <w:rPr>
          <w:rFonts w:eastAsiaTheme="minorHAnsi"/>
          <w:sz w:val="24"/>
          <w:szCs w:val="24"/>
          <w:lang w:val="en-AU" w:bidi="ar-SA"/>
        </w:rPr>
      </w:pPr>
      <w:r w:rsidRPr="00F50D2C">
        <w:rPr>
          <w:rFonts w:eastAsiaTheme="minorHAnsi"/>
          <w:iCs/>
          <w:sz w:val="24"/>
          <w:szCs w:val="24"/>
          <w:lang w:val="en-AU" w:bidi="ar-SA"/>
        </w:rPr>
        <w:t>damage to or the destruction of a third party’s property.</w:t>
      </w:r>
    </w:p>
    <w:p w14:paraId="259C050D" w14:textId="77777777" w:rsidR="00F50D2C" w:rsidRPr="00F50D2C" w:rsidRDefault="00F50D2C" w:rsidP="00F50D2C">
      <w:pPr>
        <w:spacing w:after="0" w:line="240" w:lineRule="auto"/>
        <w:ind w:left="-113"/>
        <w:textAlignment w:val="baseline"/>
        <w:rPr>
          <w:rFonts w:eastAsiaTheme="minorHAnsi"/>
          <w:iCs/>
          <w:sz w:val="24"/>
          <w:szCs w:val="24"/>
          <w:lang w:val="en-AU" w:bidi="ar-SA"/>
        </w:rPr>
      </w:pPr>
    </w:p>
    <w:p w14:paraId="6D7A90BE" w14:textId="77777777" w:rsidR="00F50D2C" w:rsidRPr="00776B6C" w:rsidRDefault="00F50D2C" w:rsidP="00F50D2C">
      <w:pPr>
        <w:spacing w:after="160" w:line="240" w:lineRule="auto"/>
        <w:ind w:left="-113"/>
        <w:rPr>
          <w:rFonts w:eastAsiaTheme="majorEastAsia"/>
          <w:b/>
          <w:caps/>
          <w:sz w:val="24"/>
          <w:szCs w:val="24"/>
          <w:lang w:val="en-AU" w:bidi="ar-SA"/>
        </w:rPr>
      </w:pPr>
      <w:r w:rsidRPr="00776B6C">
        <w:rPr>
          <w:rFonts w:eastAsiaTheme="majorEastAsia"/>
          <w:b/>
          <w:caps/>
          <w:sz w:val="24"/>
          <w:szCs w:val="24"/>
          <w:lang w:val="en-AU" w:bidi="ar-SA"/>
        </w:rPr>
        <w:t>COMMUNICATION</w:t>
      </w:r>
      <w:r w:rsidRPr="00776B6C">
        <w:rPr>
          <w:rFonts w:eastAsiaTheme="minorHAnsi"/>
          <w:sz w:val="24"/>
          <w:szCs w:val="24"/>
          <w:shd w:val="clear" w:color="auto" w:fill="E6E6E6"/>
          <w:lang w:val="en-AU" w:bidi="ar-SA"/>
        </w:rPr>
        <w:t xml:space="preserve"> </w:t>
      </w:r>
    </w:p>
    <w:p w14:paraId="120FAE7B" w14:textId="77777777" w:rsidR="00F50D2C" w:rsidRPr="00F50D2C" w:rsidRDefault="00F50D2C" w:rsidP="00F50D2C">
      <w:pPr>
        <w:spacing w:after="160" w:line="240" w:lineRule="auto"/>
        <w:ind w:left="-113"/>
        <w:rPr>
          <w:color w:val="000000" w:themeColor="text1"/>
          <w:sz w:val="24"/>
          <w:szCs w:val="24"/>
          <w:lang w:val="en-AU" w:bidi="ar-SA"/>
        </w:rPr>
      </w:pPr>
      <w:r w:rsidRPr="00F50D2C">
        <w:rPr>
          <w:color w:val="000000" w:themeColor="text1"/>
          <w:sz w:val="24"/>
          <w:szCs w:val="24"/>
          <w:lang w:val="en-AU" w:bidi="ar-SA"/>
        </w:rPr>
        <w:t xml:space="preserve">This policy will be communicated to our school community in the following ways </w:t>
      </w:r>
    </w:p>
    <w:p w14:paraId="7EA5560F" w14:textId="77777777" w:rsidR="00F50D2C" w:rsidRPr="00F50D2C" w:rsidRDefault="00F50D2C" w:rsidP="00F50D2C">
      <w:pPr>
        <w:numPr>
          <w:ilvl w:val="0"/>
          <w:numId w:val="30"/>
        </w:numPr>
        <w:spacing w:after="160" w:line="240" w:lineRule="auto"/>
        <w:ind w:left="-113" w:firstLine="0"/>
        <w:contextualSpacing/>
        <w:rPr>
          <w:rFonts w:eastAsiaTheme="minorHAnsi"/>
          <w:color w:val="000000" w:themeColor="text1"/>
          <w:sz w:val="24"/>
          <w:szCs w:val="24"/>
          <w:lang w:val="en-AU" w:bidi="ar-SA"/>
        </w:rPr>
      </w:pPr>
      <w:bookmarkStart w:id="1" w:name="_Hlk181871111"/>
      <w:r w:rsidRPr="00F50D2C">
        <w:rPr>
          <w:rFonts w:eastAsiaTheme="minorHAnsi"/>
          <w:sz w:val="24"/>
          <w:szCs w:val="24"/>
          <w:lang w:val="en-AU" w:bidi="ar-SA"/>
        </w:rPr>
        <w:t xml:space="preserve"> Included in induction processes for relevant staff</w:t>
      </w:r>
    </w:p>
    <w:p w14:paraId="27E37230" w14:textId="77777777" w:rsidR="00F50D2C" w:rsidRPr="00F50D2C" w:rsidRDefault="00F50D2C" w:rsidP="00F50D2C">
      <w:pPr>
        <w:numPr>
          <w:ilvl w:val="0"/>
          <w:numId w:val="30"/>
        </w:numPr>
        <w:spacing w:after="160" w:line="240" w:lineRule="auto"/>
        <w:ind w:left="-113" w:firstLine="0"/>
        <w:contextualSpacing/>
        <w:rPr>
          <w:rFonts w:eastAsiaTheme="minorHAnsi"/>
          <w:color w:val="000000" w:themeColor="text1"/>
          <w:sz w:val="24"/>
          <w:szCs w:val="24"/>
          <w:lang w:val="en-AU" w:bidi="ar-SA"/>
        </w:rPr>
      </w:pPr>
      <w:r w:rsidRPr="00F50D2C">
        <w:rPr>
          <w:rFonts w:eastAsiaTheme="minorHAnsi"/>
          <w:sz w:val="24"/>
          <w:szCs w:val="24"/>
          <w:lang w:val="en-AU" w:bidi="ar-SA"/>
        </w:rPr>
        <w:t xml:space="preserve"> Available publicly on our school’s website </w:t>
      </w:r>
    </w:p>
    <w:p w14:paraId="5BA07546" w14:textId="77777777" w:rsidR="00F50D2C" w:rsidRPr="00F50D2C" w:rsidRDefault="00F50D2C" w:rsidP="00F50D2C">
      <w:pPr>
        <w:numPr>
          <w:ilvl w:val="0"/>
          <w:numId w:val="30"/>
        </w:numPr>
        <w:spacing w:after="160" w:line="240" w:lineRule="auto"/>
        <w:ind w:left="-113" w:firstLine="0"/>
        <w:contextualSpacing/>
        <w:rPr>
          <w:rFonts w:eastAsiaTheme="minorHAnsi"/>
          <w:color w:val="000000" w:themeColor="text1"/>
          <w:sz w:val="24"/>
          <w:szCs w:val="24"/>
          <w:lang w:val="en-AU" w:bidi="ar-SA"/>
        </w:rPr>
      </w:pPr>
      <w:r w:rsidRPr="00F50D2C">
        <w:rPr>
          <w:rFonts w:eastAsiaTheme="minorHAnsi"/>
          <w:sz w:val="24"/>
          <w:szCs w:val="24"/>
          <w:lang w:val="en-AU" w:bidi="ar-SA"/>
        </w:rPr>
        <w:t xml:space="preserve"> Included in our staff handbook/manual</w:t>
      </w:r>
    </w:p>
    <w:bookmarkEnd w:id="1"/>
    <w:p w14:paraId="7973FDFC" w14:textId="77777777" w:rsidR="00F50D2C" w:rsidRPr="00F50D2C" w:rsidRDefault="00F50D2C" w:rsidP="00776B6C">
      <w:pPr>
        <w:spacing w:after="160" w:line="240" w:lineRule="auto"/>
        <w:jc w:val="both"/>
        <w:rPr>
          <w:rFonts w:eastAsiaTheme="minorEastAsia"/>
          <w:color w:val="000000" w:themeColor="text1"/>
          <w:sz w:val="24"/>
          <w:szCs w:val="24"/>
          <w:highlight w:val="yellow"/>
          <w:lang w:val="en-AU" w:bidi="ar-SA"/>
        </w:rPr>
      </w:pPr>
    </w:p>
    <w:p w14:paraId="71E39EA9" w14:textId="77777777" w:rsidR="00F50D2C" w:rsidRPr="00776B6C" w:rsidRDefault="00F50D2C" w:rsidP="00F50D2C">
      <w:pPr>
        <w:keepNext/>
        <w:keepLines/>
        <w:spacing w:after="240" w:line="240" w:lineRule="auto"/>
        <w:ind w:left="-113"/>
        <w:jc w:val="both"/>
        <w:outlineLvl w:val="1"/>
        <w:rPr>
          <w:rFonts w:eastAsiaTheme="majorEastAsia"/>
          <w:b/>
          <w:caps/>
          <w:sz w:val="24"/>
          <w:szCs w:val="24"/>
          <w:lang w:val="en-AU" w:bidi="ar-SA"/>
        </w:rPr>
      </w:pPr>
      <w:r w:rsidRPr="00776B6C">
        <w:rPr>
          <w:rFonts w:eastAsiaTheme="majorEastAsia"/>
          <w:b/>
          <w:caps/>
          <w:sz w:val="24"/>
          <w:szCs w:val="24"/>
          <w:lang w:val="en-AU" w:bidi="ar-SA"/>
        </w:rPr>
        <w:t>Related policies and resources</w:t>
      </w:r>
    </w:p>
    <w:p w14:paraId="444AABCF" w14:textId="77777777" w:rsidR="00F50D2C" w:rsidRPr="00F50D2C" w:rsidRDefault="00F50D2C" w:rsidP="00F50D2C">
      <w:pPr>
        <w:spacing w:after="240" w:line="240" w:lineRule="auto"/>
        <w:ind w:left="-113"/>
        <w:jc w:val="both"/>
        <w:rPr>
          <w:rFonts w:eastAsiaTheme="minorHAnsi"/>
          <w:sz w:val="24"/>
          <w:szCs w:val="24"/>
          <w:lang w:val="en-AU" w:eastAsia="en-AU" w:bidi="ar-SA"/>
        </w:rPr>
      </w:pPr>
      <w:r w:rsidRPr="00F50D2C">
        <w:rPr>
          <w:rFonts w:eastAsiaTheme="minorHAnsi"/>
          <w:sz w:val="24"/>
          <w:szCs w:val="24"/>
          <w:lang w:val="en-AU" w:eastAsia="en-AU" w:bidi="ar-SA"/>
        </w:rPr>
        <w:t>Hume Valley School policies and resources are accessible in our website:</w:t>
      </w:r>
    </w:p>
    <w:p w14:paraId="7FAE0C1F" w14:textId="77777777" w:rsidR="00F50D2C" w:rsidRPr="00F50D2C" w:rsidRDefault="00F50D2C" w:rsidP="00F50D2C">
      <w:pPr>
        <w:spacing w:after="240" w:line="240" w:lineRule="auto"/>
        <w:ind w:left="-113"/>
        <w:jc w:val="both"/>
        <w:rPr>
          <w:rFonts w:eastAsiaTheme="minorHAnsi"/>
          <w:sz w:val="24"/>
          <w:szCs w:val="24"/>
          <w:lang w:val="en-AU" w:eastAsia="en-AU" w:bidi="ar-SA"/>
        </w:rPr>
      </w:pPr>
      <w:hyperlink r:id="rId18" w:history="1">
        <w:r w:rsidRPr="00F50D2C">
          <w:rPr>
            <w:rFonts w:eastAsiaTheme="minorHAnsi"/>
            <w:color w:val="0000FF"/>
            <w:sz w:val="24"/>
            <w:szCs w:val="24"/>
            <w:u w:val="single"/>
            <w:lang w:val="en-AU" w:eastAsia="en-AU" w:bidi="ar-SA"/>
          </w:rPr>
          <w:t>https://humevalley.vic.edu.au/about/policies/</w:t>
        </w:r>
      </w:hyperlink>
    </w:p>
    <w:p w14:paraId="5313FEFE" w14:textId="77777777" w:rsidR="00F50D2C" w:rsidRPr="00F50D2C" w:rsidRDefault="00F50D2C" w:rsidP="00F50D2C">
      <w:pPr>
        <w:spacing w:after="240" w:line="240" w:lineRule="auto"/>
        <w:ind w:left="-113"/>
        <w:jc w:val="both"/>
        <w:rPr>
          <w:rFonts w:eastAsia="Times New Roman"/>
          <w:color w:val="202020"/>
          <w:sz w:val="24"/>
          <w:szCs w:val="24"/>
          <w:lang w:val="en-AU" w:eastAsia="en-AU" w:bidi="ar-SA"/>
        </w:rPr>
      </w:pPr>
      <w:r w:rsidRPr="00F50D2C">
        <w:rPr>
          <w:rFonts w:eastAsia="Times New Roman"/>
          <w:color w:val="202020"/>
          <w:sz w:val="24"/>
          <w:szCs w:val="24"/>
          <w:lang w:val="en-AU" w:eastAsia="en-AU" w:bidi="ar-SA"/>
        </w:rPr>
        <w:t>Department policies:</w:t>
      </w:r>
    </w:p>
    <w:p w14:paraId="412A2852"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19" w:history="1">
        <w:r w:rsidRPr="00F50D2C">
          <w:rPr>
            <w:rFonts w:eastAsia="Times New Roman"/>
            <w:color w:val="0000FF"/>
            <w:sz w:val="24"/>
            <w:szCs w:val="24"/>
            <w:u w:val="single"/>
            <w:lang w:val="en-AU" w:eastAsia="en-AU" w:bidi="ar-SA"/>
          </w:rPr>
          <w:t>Equal Opportunity and Anti-Discrimination</w:t>
        </w:r>
      </w:hyperlink>
      <w:r w:rsidRPr="00F50D2C">
        <w:rPr>
          <w:rFonts w:eastAsia="Times New Roman"/>
          <w:color w:val="202020"/>
          <w:sz w:val="24"/>
          <w:szCs w:val="24"/>
          <w:lang w:val="en-AU" w:eastAsia="en-AU" w:bidi="ar-SA"/>
        </w:rPr>
        <w:t xml:space="preserve"> </w:t>
      </w:r>
    </w:p>
    <w:p w14:paraId="0959A7A9" w14:textId="77777777" w:rsidR="00F50D2C" w:rsidRPr="00F50D2C" w:rsidRDefault="00F50D2C" w:rsidP="00F50D2C">
      <w:pPr>
        <w:numPr>
          <w:ilvl w:val="0"/>
          <w:numId w:val="64"/>
        </w:numPr>
        <w:spacing w:after="240" w:line="240" w:lineRule="auto"/>
        <w:ind w:left="-113"/>
        <w:contextualSpacing/>
        <w:jc w:val="both"/>
        <w:rPr>
          <w:rFonts w:eastAsiaTheme="minorHAnsi"/>
          <w:color w:val="202020"/>
          <w:sz w:val="24"/>
          <w:szCs w:val="24"/>
          <w:lang w:val="en-AU" w:bidi="ar-SA"/>
        </w:rPr>
      </w:pPr>
      <w:hyperlink r:id="rId20" w:history="1">
        <w:r w:rsidRPr="00F50D2C">
          <w:rPr>
            <w:rFonts w:eastAsia="Times New Roman"/>
            <w:color w:val="0000FF"/>
            <w:sz w:val="24"/>
            <w:szCs w:val="24"/>
            <w:u w:val="single"/>
            <w:lang w:val="en-AU" w:eastAsia="en-AU" w:bidi="ar-SA"/>
          </w:rPr>
          <w:t>Child Safe Standards</w:t>
        </w:r>
      </w:hyperlink>
    </w:p>
    <w:p w14:paraId="4F81B804"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1" w:history="1">
        <w:r w:rsidRPr="00F50D2C">
          <w:rPr>
            <w:rFonts w:eastAsiaTheme="minorHAnsi"/>
            <w:color w:val="0000FF"/>
            <w:sz w:val="24"/>
            <w:szCs w:val="24"/>
            <w:u w:val="single"/>
            <w:lang w:val="en" w:bidi="ar-SA"/>
          </w:rPr>
          <w:t>Privacy and Information Sharing</w:t>
        </w:r>
      </w:hyperlink>
      <w:r w:rsidRPr="00F50D2C">
        <w:rPr>
          <w:rFonts w:eastAsiaTheme="minorHAnsi"/>
          <w:sz w:val="24"/>
          <w:szCs w:val="24"/>
          <w:lang w:val="en" w:bidi="ar-SA"/>
        </w:rPr>
        <w:t xml:space="preserve"> </w:t>
      </w:r>
    </w:p>
    <w:p w14:paraId="3E7D3F14"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2" w:history="1">
        <w:r w:rsidRPr="00F50D2C">
          <w:rPr>
            <w:rFonts w:eastAsia="Times New Roman"/>
            <w:color w:val="0000FF"/>
            <w:sz w:val="24"/>
            <w:szCs w:val="24"/>
            <w:u w:val="single"/>
            <w:lang w:val="en-AU" w:eastAsia="en-AU" w:bidi="ar-SA"/>
          </w:rPr>
          <w:t>Records Management – School Records</w:t>
        </w:r>
      </w:hyperlink>
    </w:p>
    <w:p w14:paraId="65E9C2FF"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3" w:history="1">
        <w:r w:rsidRPr="00F50D2C">
          <w:rPr>
            <w:rFonts w:eastAsia="Times New Roman"/>
            <w:color w:val="0000FF"/>
            <w:sz w:val="24"/>
            <w:szCs w:val="24"/>
            <w:u w:val="single"/>
            <w:lang w:val="en-AU" w:eastAsia="en-AU" w:bidi="ar-SA"/>
          </w:rPr>
          <w:t>Sexual Harassment</w:t>
        </w:r>
      </w:hyperlink>
      <w:r w:rsidRPr="00F50D2C">
        <w:rPr>
          <w:rFonts w:eastAsia="Times New Roman"/>
          <w:color w:val="202020"/>
          <w:sz w:val="24"/>
          <w:szCs w:val="24"/>
          <w:lang w:val="en-AU" w:eastAsia="en-AU" w:bidi="ar-SA"/>
        </w:rPr>
        <w:t xml:space="preserve"> </w:t>
      </w:r>
    </w:p>
    <w:p w14:paraId="53EA9D95"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4" w:history="1">
        <w:r w:rsidRPr="00F50D2C">
          <w:rPr>
            <w:rFonts w:eastAsia="Times New Roman"/>
            <w:color w:val="0000FF"/>
            <w:sz w:val="24"/>
            <w:szCs w:val="24"/>
            <w:u w:val="single"/>
            <w:lang w:val="en-AU" w:eastAsia="en-AU" w:bidi="ar-SA"/>
          </w:rPr>
          <w:t>Volunteers in Schools</w:t>
        </w:r>
      </w:hyperlink>
    </w:p>
    <w:p w14:paraId="6AAC3B03"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5" w:history="1">
        <w:r w:rsidRPr="00F50D2C">
          <w:rPr>
            <w:rFonts w:eastAsia="Times New Roman"/>
            <w:color w:val="0000FF"/>
            <w:sz w:val="24"/>
            <w:szCs w:val="24"/>
            <w:u w:val="single"/>
            <w:lang w:val="en-AU" w:eastAsia="en-AU" w:bidi="ar-SA"/>
          </w:rPr>
          <w:t>Volunteer OHS Management</w:t>
        </w:r>
      </w:hyperlink>
    </w:p>
    <w:p w14:paraId="6C60D2C8"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6" w:history="1">
        <w:r w:rsidRPr="00F50D2C">
          <w:rPr>
            <w:rFonts w:eastAsia="Times New Roman"/>
            <w:color w:val="0000FF"/>
            <w:sz w:val="24"/>
            <w:szCs w:val="24"/>
            <w:u w:val="single"/>
            <w:lang w:val="en-AU" w:eastAsia="en-AU" w:bidi="ar-SA"/>
          </w:rPr>
          <w:t>Working with Children and Other Suitability Checks for School Volunteers and Visitors</w:t>
        </w:r>
      </w:hyperlink>
    </w:p>
    <w:p w14:paraId="598323B0" w14:textId="77777777" w:rsidR="00F50D2C" w:rsidRPr="00F50D2C" w:rsidRDefault="00F50D2C" w:rsidP="00F50D2C">
      <w:pPr>
        <w:numPr>
          <w:ilvl w:val="0"/>
          <w:numId w:val="64"/>
        </w:numPr>
        <w:spacing w:after="240" w:line="240" w:lineRule="auto"/>
        <w:ind w:left="-113"/>
        <w:contextualSpacing/>
        <w:jc w:val="both"/>
        <w:rPr>
          <w:rFonts w:eastAsia="Times New Roman"/>
          <w:color w:val="202020"/>
          <w:sz w:val="24"/>
          <w:szCs w:val="24"/>
          <w:lang w:val="en-AU" w:eastAsia="en-AU" w:bidi="ar-SA"/>
        </w:rPr>
      </w:pPr>
      <w:hyperlink r:id="rId27" w:history="1">
        <w:r w:rsidRPr="00F50D2C">
          <w:rPr>
            <w:rFonts w:eastAsia="Times New Roman"/>
            <w:color w:val="0000FF"/>
            <w:sz w:val="24"/>
            <w:szCs w:val="24"/>
            <w:u w:val="single"/>
            <w:lang w:val="en-AU" w:eastAsia="en-AU" w:bidi="ar-SA"/>
          </w:rPr>
          <w:t>Workplace Bullying</w:t>
        </w:r>
      </w:hyperlink>
    </w:p>
    <w:p w14:paraId="6F26DD0A" w14:textId="77777777" w:rsidR="00D816AC" w:rsidRPr="00D816AC" w:rsidRDefault="00D816AC" w:rsidP="00D816AC">
      <w:pPr>
        <w:keepNext/>
        <w:suppressAutoHyphens/>
        <w:spacing w:after="0" w:line="1" w:lineRule="atLeast"/>
        <w:ind w:left="2" w:hangingChars="1" w:hanging="2"/>
        <w:jc w:val="both"/>
        <w:outlineLvl w:val="0"/>
        <w:rPr>
          <w:position w:val="-1"/>
          <w:sz w:val="24"/>
          <w:szCs w:val="24"/>
          <w:lang w:bidi="ar-SA"/>
        </w:rPr>
      </w:pPr>
    </w:p>
    <w:p w14:paraId="29AD1D6E" w14:textId="77777777" w:rsidR="00573455" w:rsidRPr="00573455" w:rsidRDefault="00573455" w:rsidP="00573455">
      <w:pPr>
        <w:shd w:val="clear" w:color="auto" w:fill="BDD6EE" w:themeFill="accent1" w:themeFillTint="66"/>
        <w:tabs>
          <w:tab w:val="center" w:pos="4153"/>
          <w:tab w:val="right" w:pos="8306"/>
        </w:tabs>
        <w:spacing w:after="0"/>
        <w:rPr>
          <w:b/>
          <w:sz w:val="24"/>
          <w:szCs w:val="24"/>
        </w:rPr>
      </w:pPr>
      <w:r w:rsidRPr="00573455">
        <w:rPr>
          <w:b/>
          <w:sz w:val="24"/>
          <w:szCs w:val="24"/>
        </w:rPr>
        <w:t>REVIEW CYCLE</w:t>
      </w:r>
    </w:p>
    <w:p w14:paraId="714ED129" w14:textId="77777777" w:rsidR="00573455" w:rsidRPr="00573455" w:rsidRDefault="00573455" w:rsidP="00573455">
      <w:pPr>
        <w:tabs>
          <w:tab w:val="center" w:pos="4153"/>
          <w:tab w:val="right" w:pos="8306"/>
        </w:tabs>
        <w:spacing w:after="0"/>
        <w:rPr>
          <w:sz w:val="24"/>
          <w:szCs w:val="24"/>
        </w:rPr>
      </w:pPr>
    </w:p>
    <w:p w14:paraId="77BB07AE" w14:textId="77777777" w:rsidR="00573455" w:rsidRPr="00573455" w:rsidRDefault="00573455" w:rsidP="00573455">
      <w:pPr>
        <w:shd w:val="clear" w:color="auto" w:fill="FFFFFF"/>
        <w:spacing w:after="0"/>
        <w:rPr>
          <w:rFonts w:eastAsia="Times New Roman"/>
          <w:sz w:val="24"/>
          <w:szCs w:val="24"/>
        </w:rPr>
      </w:pPr>
      <w:r w:rsidRPr="00573455">
        <w:rPr>
          <w:sz w:val="24"/>
          <w:szCs w:val="24"/>
        </w:rPr>
        <w:t>This policy will be reviewed as part of the school’s annual review cycle.</w:t>
      </w:r>
    </w:p>
    <w:p w14:paraId="5D228CBB" w14:textId="77777777" w:rsidR="00573455" w:rsidRPr="00573455" w:rsidRDefault="00573455" w:rsidP="00573455">
      <w:pPr>
        <w:shd w:val="clear" w:color="auto" w:fill="FFFFFF"/>
        <w:spacing w:after="0"/>
        <w:rPr>
          <w:sz w:val="24"/>
          <w:szCs w:val="24"/>
        </w:rPr>
      </w:pPr>
    </w:p>
    <w:tbl>
      <w:tblPr>
        <w:tblStyle w:val="a5"/>
        <w:tblW w:w="8820" w:type="dxa"/>
        <w:tblBorders>
          <w:top w:val="nil"/>
          <w:left w:val="nil"/>
          <w:bottom w:val="nil"/>
          <w:right w:val="nil"/>
          <w:insideH w:val="nil"/>
          <w:insideV w:val="nil"/>
        </w:tblBorders>
        <w:tblLayout w:type="fixed"/>
        <w:tblLook w:val="0600" w:firstRow="0" w:lastRow="0" w:firstColumn="0" w:lastColumn="0" w:noHBand="1" w:noVBand="1"/>
      </w:tblPr>
      <w:tblGrid>
        <w:gridCol w:w="3090"/>
        <w:gridCol w:w="5730"/>
      </w:tblGrid>
      <w:tr w:rsidR="00573455" w:rsidRPr="00573455" w14:paraId="20E79DB6" w14:textId="77777777" w:rsidTr="0064129D">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DB8C7" w14:textId="77777777" w:rsidR="00573455" w:rsidRPr="00573455" w:rsidRDefault="00573455" w:rsidP="0064129D">
            <w:pPr>
              <w:shd w:val="clear" w:color="auto" w:fill="FFFFFF"/>
              <w:tabs>
                <w:tab w:val="center" w:pos="4153"/>
                <w:tab w:val="right" w:pos="8306"/>
              </w:tabs>
              <w:spacing w:after="0"/>
              <w:rPr>
                <w:b/>
                <w:bCs/>
                <w:color w:val="201F1E"/>
                <w:sz w:val="24"/>
                <w:szCs w:val="24"/>
              </w:rPr>
            </w:pPr>
            <w:r w:rsidRPr="00573455">
              <w:rPr>
                <w:b/>
                <w:bCs/>
                <w:sz w:val="24"/>
                <w:szCs w:val="24"/>
              </w:rPr>
              <w:t>Mandatory review cycle</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2671C7"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sz w:val="24"/>
                <w:szCs w:val="24"/>
                <w:highlight w:val="yellow"/>
              </w:rPr>
              <w:t>1 year</w:t>
            </w:r>
          </w:p>
        </w:tc>
      </w:tr>
      <w:tr w:rsidR="00573455" w:rsidRPr="00573455" w14:paraId="7B41BF20" w14:textId="77777777" w:rsidTr="0064129D">
        <w:trPr>
          <w:trHeight w:val="495"/>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A0E5B"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Policy last reviewed</w:t>
            </w:r>
          </w:p>
        </w:tc>
        <w:tc>
          <w:tcPr>
            <w:tcW w:w="5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59E96"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April 2025</w:t>
            </w:r>
          </w:p>
        </w:tc>
      </w:tr>
      <w:tr w:rsidR="00573455" w:rsidRPr="00573455" w14:paraId="24D84C7E" w14:textId="77777777" w:rsidTr="0064129D">
        <w:trPr>
          <w:trHeight w:val="9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4E1847"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Consultation</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630613C3"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April 2025</w:t>
            </w:r>
          </w:p>
          <w:p w14:paraId="7B3113FA"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Student Wellbeing Team, SSL, School Council</w:t>
            </w:r>
          </w:p>
        </w:tc>
      </w:tr>
      <w:tr w:rsidR="00573455" w:rsidRPr="00573455" w14:paraId="4952DC29" w14:textId="77777777" w:rsidTr="0064129D">
        <w:trPr>
          <w:trHeight w:val="501"/>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B3C31"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Approved by</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7940E309" w14:textId="77777777" w:rsidR="00573455" w:rsidRPr="00573455" w:rsidRDefault="00573455" w:rsidP="0064129D">
            <w:pPr>
              <w:shd w:val="clear" w:color="auto" w:fill="FFFFFF"/>
              <w:tabs>
                <w:tab w:val="center" w:pos="4153"/>
                <w:tab w:val="right" w:pos="8306"/>
              </w:tabs>
              <w:spacing w:after="0"/>
              <w:rPr>
                <w:color w:val="201F1E"/>
                <w:sz w:val="24"/>
                <w:szCs w:val="24"/>
              </w:rPr>
            </w:pPr>
            <w:r w:rsidRPr="00573455">
              <w:rPr>
                <w:color w:val="201F1E"/>
                <w:sz w:val="24"/>
                <w:szCs w:val="24"/>
              </w:rPr>
              <w:t>Principal</w:t>
            </w:r>
          </w:p>
        </w:tc>
      </w:tr>
      <w:tr w:rsidR="00573455" w:rsidRPr="00573455" w14:paraId="682C1F7C" w14:textId="77777777" w:rsidTr="0064129D">
        <w:trPr>
          <w:trHeight w:val="495"/>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4EF88" w14:textId="77777777" w:rsidR="00573455" w:rsidRPr="00573455" w:rsidRDefault="00573455" w:rsidP="0064129D">
            <w:pPr>
              <w:shd w:val="clear" w:color="auto" w:fill="FFFFFF"/>
              <w:tabs>
                <w:tab w:val="center" w:pos="4153"/>
                <w:tab w:val="right" w:pos="8306"/>
              </w:tabs>
              <w:spacing w:after="0"/>
              <w:rPr>
                <w:b/>
                <w:color w:val="201F1E"/>
                <w:sz w:val="24"/>
                <w:szCs w:val="24"/>
              </w:rPr>
            </w:pPr>
            <w:r w:rsidRPr="00573455">
              <w:rPr>
                <w:b/>
                <w:color w:val="201F1E"/>
                <w:sz w:val="24"/>
                <w:szCs w:val="24"/>
              </w:rPr>
              <w:t>Next scheduled review date</w:t>
            </w:r>
          </w:p>
        </w:tc>
        <w:tc>
          <w:tcPr>
            <w:tcW w:w="5730" w:type="dxa"/>
            <w:tcBorders>
              <w:top w:val="nil"/>
              <w:left w:val="nil"/>
              <w:bottom w:val="single" w:sz="8" w:space="0" w:color="000000"/>
              <w:right w:val="single" w:sz="8" w:space="0" w:color="000000"/>
            </w:tcBorders>
            <w:tcMar>
              <w:top w:w="100" w:type="dxa"/>
              <w:left w:w="100" w:type="dxa"/>
              <w:bottom w:w="100" w:type="dxa"/>
              <w:right w:w="100" w:type="dxa"/>
            </w:tcMar>
          </w:tcPr>
          <w:p w14:paraId="25F5F7B2" w14:textId="77777777" w:rsidR="00573455" w:rsidRPr="00573455" w:rsidRDefault="00573455" w:rsidP="0064129D">
            <w:pPr>
              <w:shd w:val="clear" w:color="auto" w:fill="FFFFFF"/>
              <w:tabs>
                <w:tab w:val="center" w:pos="4153"/>
                <w:tab w:val="right" w:pos="8306"/>
              </w:tabs>
              <w:spacing w:after="0"/>
              <w:rPr>
                <w:b/>
                <w:bCs/>
                <w:color w:val="201F1E"/>
                <w:sz w:val="24"/>
                <w:szCs w:val="24"/>
              </w:rPr>
            </w:pPr>
            <w:r w:rsidRPr="00573455">
              <w:rPr>
                <w:b/>
                <w:bCs/>
                <w:color w:val="FF0000"/>
                <w:sz w:val="24"/>
                <w:szCs w:val="24"/>
              </w:rPr>
              <w:t>April 2026</w:t>
            </w:r>
          </w:p>
        </w:tc>
      </w:tr>
    </w:tbl>
    <w:p w14:paraId="6F07691F" w14:textId="77777777" w:rsidR="00CE10E1" w:rsidRDefault="00CE10E1">
      <w:pPr>
        <w:shd w:val="clear" w:color="auto" w:fill="FFFFFF"/>
        <w:spacing w:after="0"/>
        <w:jc w:val="both"/>
        <w:rPr>
          <w:sz w:val="24"/>
          <w:szCs w:val="24"/>
        </w:rPr>
      </w:pPr>
    </w:p>
    <w:sectPr w:rsidR="00CE10E1">
      <w:headerReference w:type="even" r:id="rId28"/>
      <w:footerReference w:type="even" r:id="rId29"/>
      <w:footerReference w:type="default" r:id="rId30"/>
      <w:headerReference w:type="first" r:id="rId31"/>
      <w:footerReference w:type="first" r:id="rId32"/>
      <w:pgSz w:w="11906" w:h="16838"/>
      <w:pgMar w:top="1418" w:right="1418" w:bottom="284" w:left="1418" w:header="416" w:footer="4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18D3" w14:textId="77777777" w:rsidR="000B6BB1" w:rsidRDefault="000B6BB1">
      <w:pPr>
        <w:spacing w:after="0" w:line="240" w:lineRule="auto"/>
      </w:pPr>
      <w:r>
        <w:separator/>
      </w:r>
    </w:p>
  </w:endnote>
  <w:endnote w:type="continuationSeparator" w:id="0">
    <w:p w14:paraId="1A630059" w14:textId="77777777" w:rsidR="000B6BB1" w:rsidRDefault="000B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DZRFN+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55C0"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407CB2" w14:textId="77777777" w:rsidR="00CE10E1" w:rsidRDefault="00CE10E1">
    <w:pPr>
      <w:pBdr>
        <w:top w:val="nil"/>
        <w:left w:val="nil"/>
        <w:bottom w:val="nil"/>
        <w:right w:val="nil"/>
        <w:between w:val="nil"/>
      </w:pBdr>
      <w:tabs>
        <w:tab w:val="center" w:pos="4153"/>
        <w:tab w:val="right" w:pos="8306"/>
      </w:tabs>
      <w:ind w:right="360"/>
      <w:rPr>
        <w:color w:val="000000"/>
      </w:rPr>
    </w:pPr>
  </w:p>
  <w:p w14:paraId="44B5028F" w14:textId="77777777" w:rsidR="008D2416" w:rsidRDefault="008D24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7C1D"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2</w:t>
    </w:r>
    <w:r>
      <w:rPr>
        <w:color w:val="000000"/>
      </w:rPr>
      <w:fldChar w:fldCharType="end"/>
    </w:r>
  </w:p>
  <w:p w14:paraId="01DA6C02" w14:textId="77777777" w:rsidR="00CE10E1" w:rsidRDefault="00CE10E1">
    <w:pPr>
      <w:pBdr>
        <w:top w:val="nil"/>
        <w:left w:val="nil"/>
        <w:bottom w:val="nil"/>
        <w:right w:val="nil"/>
        <w:between w:val="nil"/>
      </w:pBdr>
      <w:tabs>
        <w:tab w:val="center" w:pos="4153"/>
        <w:tab w:val="right" w:pos="8306"/>
      </w:tabs>
      <w:ind w:right="360"/>
      <w:jc w:val="right"/>
      <w:rPr>
        <w:rFonts w:ascii="Arial" w:eastAsia="Arial" w:hAnsi="Arial" w:cs="Arial"/>
        <w:color w:val="000000"/>
        <w:sz w:val="16"/>
        <w:szCs w:val="16"/>
      </w:rPr>
    </w:pPr>
  </w:p>
  <w:p w14:paraId="4F471113" w14:textId="77777777" w:rsidR="008D2416" w:rsidRDefault="008D24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5A57" w14:textId="77777777" w:rsidR="00CE10E1"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10FDD">
      <w:rPr>
        <w:noProof/>
        <w:color w:val="000000"/>
      </w:rPr>
      <w:t>1</w:t>
    </w:r>
    <w:r>
      <w:rPr>
        <w:color w:val="000000"/>
      </w:rPr>
      <w:fldChar w:fldCharType="end"/>
    </w:r>
  </w:p>
  <w:p w14:paraId="55926BEF" w14:textId="77777777" w:rsidR="00CE10E1" w:rsidRDefault="00CE10E1">
    <w:pPr>
      <w:pBdr>
        <w:top w:val="nil"/>
        <w:left w:val="nil"/>
        <w:bottom w:val="nil"/>
        <w:right w:val="nil"/>
        <w:between w:val="nil"/>
      </w:pBdr>
      <w:tabs>
        <w:tab w:val="center" w:pos="4153"/>
        <w:tab w:val="right" w:pos="8306"/>
      </w:tabs>
      <w:ind w:right="360"/>
      <w:rPr>
        <w:color w:val="000000"/>
      </w:rPr>
    </w:pPr>
  </w:p>
  <w:p w14:paraId="04E229BF" w14:textId="77777777" w:rsidR="008D2416" w:rsidRDefault="008D2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4618" w14:textId="77777777" w:rsidR="000B6BB1" w:rsidRDefault="000B6BB1">
      <w:pPr>
        <w:spacing w:after="0" w:line="240" w:lineRule="auto"/>
      </w:pPr>
      <w:r>
        <w:separator/>
      </w:r>
    </w:p>
  </w:footnote>
  <w:footnote w:type="continuationSeparator" w:id="0">
    <w:p w14:paraId="0F571E13" w14:textId="77777777" w:rsidR="000B6BB1" w:rsidRDefault="000B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D315" w14:textId="77777777" w:rsidR="00CE10E1" w:rsidRDefault="00CE10E1">
    <w:pPr>
      <w:pBdr>
        <w:top w:val="nil"/>
        <w:left w:val="nil"/>
        <w:bottom w:val="nil"/>
        <w:right w:val="nil"/>
        <w:between w:val="nil"/>
      </w:pBdr>
      <w:tabs>
        <w:tab w:val="center" w:pos="4153"/>
        <w:tab w:val="right" w:pos="8306"/>
      </w:tabs>
      <w:rPr>
        <w:color w:val="000000"/>
      </w:rPr>
    </w:pPr>
  </w:p>
  <w:p w14:paraId="5E7B1B82" w14:textId="77777777" w:rsidR="008D2416" w:rsidRDefault="008D24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4DAB" w14:textId="6C244F15" w:rsidR="00CE10E1" w:rsidRDefault="00000000">
    <w:pPr>
      <w:pBdr>
        <w:top w:val="nil"/>
        <w:left w:val="nil"/>
        <w:bottom w:val="nil"/>
        <w:right w:val="nil"/>
        <w:between w:val="nil"/>
      </w:pBdr>
      <w:tabs>
        <w:tab w:val="center" w:pos="4153"/>
        <w:tab w:val="right" w:pos="8306"/>
        <w:tab w:val="center" w:pos="4395"/>
        <w:tab w:val="right" w:pos="8931"/>
      </w:tabs>
      <w:rPr>
        <w:b/>
        <w:sz w:val="32"/>
        <w:szCs w:val="32"/>
      </w:rPr>
    </w:pPr>
    <w:r>
      <w:rPr>
        <w:b/>
        <w:noProof/>
        <w:sz w:val="32"/>
        <w:szCs w:val="32"/>
      </w:rPr>
      <w:drawing>
        <wp:anchor distT="0" distB="0" distL="0" distR="0" simplePos="0" relativeHeight="251658240" behindDoc="0" locked="0" layoutInCell="1" hidden="0" allowOverlap="1" wp14:anchorId="689BA691" wp14:editId="5F5EE50A">
          <wp:simplePos x="0" y="0"/>
          <wp:positionH relativeFrom="page">
            <wp:posOffset>795655</wp:posOffset>
          </wp:positionH>
          <wp:positionV relativeFrom="page">
            <wp:posOffset>542925</wp:posOffset>
          </wp:positionV>
          <wp:extent cx="2336298" cy="787717"/>
          <wp:effectExtent l="0" t="0" r="0" b="0"/>
          <wp:wrapSquare wrapText="bothSides" distT="0" distB="0" distL="0" distR="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6298" cy="787717"/>
                  </a:xfrm>
                  <a:prstGeom prst="rect">
                    <a:avLst/>
                  </a:prstGeom>
                  <a:ln/>
                </pic:spPr>
              </pic:pic>
            </a:graphicData>
          </a:graphic>
        </wp:anchor>
      </w:drawing>
    </w:r>
  </w:p>
  <w:p w14:paraId="1A57ED6B" w14:textId="18758089" w:rsidR="00510FDD" w:rsidRPr="00510FDD" w:rsidRDefault="00000000" w:rsidP="00510FDD">
    <w:pPr>
      <w:tabs>
        <w:tab w:val="center" w:pos="4513"/>
        <w:tab w:val="right" w:pos="9026"/>
      </w:tabs>
      <w:spacing w:before="240" w:after="240" w:line="240" w:lineRule="auto"/>
    </w:pPr>
    <w:bookmarkStart w:id="2" w:name="_heading=h.ovnn90xw60me" w:colFirst="0" w:colLast="0"/>
    <w:bookmarkStart w:id="3" w:name="_heading=h.kswz6qiypqpz" w:colFirst="0" w:colLast="0"/>
    <w:bookmarkEnd w:id="2"/>
    <w:bookmarkEnd w:id="3"/>
    <w:r>
      <w:rPr>
        <w:b/>
        <w:sz w:val="32"/>
        <w:szCs w:val="32"/>
      </w:rPr>
      <w:t xml:space="preserve">     </w:t>
    </w:r>
  </w:p>
  <w:p w14:paraId="4D91A2CA" w14:textId="77777777" w:rsidR="00C1174A" w:rsidRDefault="00C1174A"/>
  <w:p w14:paraId="65C57AF3" w14:textId="77777777" w:rsidR="008D2416" w:rsidRDefault="008D24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E9C"/>
    <w:multiLevelType w:val="multilevel"/>
    <w:tmpl w:val="DEC818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11FC3"/>
    <w:multiLevelType w:val="multilevel"/>
    <w:tmpl w:val="43D46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E68EA"/>
    <w:multiLevelType w:val="multilevel"/>
    <w:tmpl w:val="53C66A32"/>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46D24"/>
    <w:multiLevelType w:val="multilevel"/>
    <w:tmpl w:val="A5F075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27C9C"/>
    <w:multiLevelType w:val="hybridMultilevel"/>
    <w:tmpl w:val="A69E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161F3"/>
    <w:multiLevelType w:val="multilevel"/>
    <w:tmpl w:val="E2A42D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B3E4EA3"/>
    <w:multiLevelType w:val="multilevel"/>
    <w:tmpl w:val="E2A42D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3E0918"/>
    <w:multiLevelType w:val="multilevel"/>
    <w:tmpl w:val="0C349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3B5A88"/>
    <w:multiLevelType w:val="multilevel"/>
    <w:tmpl w:val="D9B2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054054"/>
    <w:multiLevelType w:val="multilevel"/>
    <w:tmpl w:val="4F0E5DF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23227E89"/>
    <w:multiLevelType w:val="multilevel"/>
    <w:tmpl w:val="E2A42D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38F64CA"/>
    <w:multiLevelType w:val="multilevel"/>
    <w:tmpl w:val="A9489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1445A5"/>
    <w:multiLevelType w:val="multilevel"/>
    <w:tmpl w:val="39C2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B56BC6"/>
    <w:multiLevelType w:val="multilevel"/>
    <w:tmpl w:val="B2E8F622"/>
    <w:lvl w:ilvl="0">
      <w:start w:val="1"/>
      <w:numFmt w:val="bullet"/>
      <w:lvlText w:val="●"/>
      <w:lvlJc w:val="left"/>
      <w:pPr>
        <w:ind w:left="170" w:hanging="170"/>
      </w:pPr>
      <w:rPr>
        <w:rFonts w:ascii="Noto Sans Symbols" w:eastAsia="Noto Sans Symbols" w:hAnsi="Noto Sans Symbols" w:cs="Noto Sans Symbols"/>
        <w:b w:val="0"/>
        <w:i w:val="0"/>
        <w:sz w:val="14"/>
        <w:szCs w:val="1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D940C8"/>
    <w:multiLevelType w:val="multilevel"/>
    <w:tmpl w:val="018E18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987E94"/>
    <w:multiLevelType w:val="multilevel"/>
    <w:tmpl w:val="A24A6E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641FC5"/>
    <w:multiLevelType w:val="multilevel"/>
    <w:tmpl w:val="253E0C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0910EF"/>
    <w:multiLevelType w:val="hybridMultilevel"/>
    <w:tmpl w:val="1ADAA3D4"/>
    <w:lvl w:ilvl="0" w:tplc="0C090001">
      <w:start w:val="1"/>
      <w:numFmt w:val="bullet"/>
      <w:lvlText w:val=""/>
      <w:lvlJc w:val="left"/>
      <w:pPr>
        <w:ind w:left="718" w:hanging="360"/>
      </w:pPr>
      <w:rPr>
        <w:rFonts w:ascii="Symbol" w:hAnsi="Symbol" w:hint="default"/>
      </w:rPr>
    </w:lvl>
    <w:lvl w:ilvl="1" w:tplc="767A9722">
      <w:numFmt w:val="bullet"/>
      <w:lvlText w:val="·"/>
      <w:lvlJc w:val="left"/>
      <w:pPr>
        <w:ind w:left="1438" w:hanging="360"/>
      </w:pPr>
      <w:rPr>
        <w:rFonts w:ascii="Calibri" w:eastAsia="Calibri" w:hAnsi="Calibri" w:cs="Calibri"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5" w15:restartNumberingAfterBreak="0">
    <w:nsid w:val="364A7B5E"/>
    <w:multiLevelType w:val="hybridMultilevel"/>
    <w:tmpl w:val="44224D6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6"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587150"/>
    <w:multiLevelType w:val="hybridMultilevel"/>
    <w:tmpl w:val="C0F87B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3F5734F6"/>
    <w:multiLevelType w:val="multilevel"/>
    <w:tmpl w:val="E5325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0669C8"/>
    <w:multiLevelType w:val="hybridMultilevel"/>
    <w:tmpl w:val="446C331E"/>
    <w:lvl w:ilvl="0" w:tplc="FFFFFFFF">
      <w:start w:val="1"/>
      <w:numFmt w:val="bullet"/>
      <w:lvlText w:val=""/>
      <w:lvlJc w:val="left"/>
      <w:pPr>
        <w:ind w:left="718" w:hanging="360"/>
      </w:pPr>
      <w:rPr>
        <w:rFonts w:ascii="Symbol" w:hAnsi="Symbol" w:hint="default"/>
      </w:rPr>
    </w:lvl>
    <w:lvl w:ilvl="1" w:tplc="0C090001">
      <w:start w:val="1"/>
      <w:numFmt w:val="bullet"/>
      <w:lvlText w:val=""/>
      <w:lvlJc w:val="left"/>
      <w:pPr>
        <w:ind w:left="1438" w:hanging="360"/>
      </w:pPr>
      <w:rPr>
        <w:rFonts w:ascii="Symbol" w:hAnsi="Symbol"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1" w15:restartNumberingAfterBreak="0">
    <w:nsid w:val="40BA5F8C"/>
    <w:multiLevelType w:val="multilevel"/>
    <w:tmpl w:val="779AAA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40D61E16"/>
    <w:multiLevelType w:val="multilevel"/>
    <w:tmpl w:val="F17A667C"/>
    <w:lvl w:ilvl="0">
      <w:start w:val="1"/>
      <w:numFmt w:val="bullet"/>
      <w:lvlText w:val="▪"/>
      <w:lvlJc w:val="left"/>
      <w:pPr>
        <w:ind w:left="108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3" w15:restartNumberingAfterBreak="0">
    <w:nsid w:val="47E73F3F"/>
    <w:multiLevelType w:val="multilevel"/>
    <w:tmpl w:val="4B2894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47EA1328"/>
    <w:multiLevelType w:val="multilevel"/>
    <w:tmpl w:val="574A1E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7" w15:restartNumberingAfterBreak="0">
    <w:nsid w:val="4BE67399"/>
    <w:multiLevelType w:val="multilevel"/>
    <w:tmpl w:val="13BC66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CBF1309"/>
    <w:multiLevelType w:val="hybridMultilevel"/>
    <w:tmpl w:val="FCB4454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39" w15:restartNumberingAfterBreak="0">
    <w:nsid w:val="4D562A44"/>
    <w:multiLevelType w:val="multilevel"/>
    <w:tmpl w:val="6178C7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FB50DDD"/>
    <w:multiLevelType w:val="multilevel"/>
    <w:tmpl w:val="342E21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4FFD54FC"/>
    <w:multiLevelType w:val="multilevel"/>
    <w:tmpl w:val="260C16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0652E9"/>
    <w:multiLevelType w:val="multilevel"/>
    <w:tmpl w:val="E9C253C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577C0A71"/>
    <w:multiLevelType w:val="multilevel"/>
    <w:tmpl w:val="E2A42D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89342D"/>
    <w:multiLevelType w:val="hybridMultilevel"/>
    <w:tmpl w:val="C8785966"/>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49" w15:restartNumberingAfterBreak="0">
    <w:nsid w:val="63561FEA"/>
    <w:multiLevelType w:val="hybridMultilevel"/>
    <w:tmpl w:val="0CCEB258"/>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50" w15:restartNumberingAfterBreak="0">
    <w:nsid w:val="643E581B"/>
    <w:multiLevelType w:val="multilevel"/>
    <w:tmpl w:val="7EE46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A1E5615"/>
    <w:multiLevelType w:val="hybridMultilevel"/>
    <w:tmpl w:val="398052F4"/>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52" w15:restartNumberingAfterBreak="0">
    <w:nsid w:val="6AC718E5"/>
    <w:multiLevelType w:val="multilevel"/>
    <w:tmpl w:val="5EC6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4" w15:restartNumberingAfterBreak="0">
    <w:nsid w:val="6C9A1CF9"/>
    <w:multiLevelType w:val="multilevel"/>
    <w:tmpl w:val="E2A42D5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6F461C95"/>
    <w:multiLevelType w:val="multilevel"/>
    <w:tmpl w:val="89E0E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6F527EC3"/>
    <w:multiLevelType w:val="hybridMultilevel"/>
    <w:tmpl w:val="9DB2503A"/>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57" w15:restartNumberingAfterBreak="0">
    <w:nsid w:val="70F94F88"/>
    <w:multiLevelType w:val="multilevel"/>
    <w:tmpl w:val="9B243CE0"/>
    <w:lvl w:ilvl="0">
      <w:start w:val="1"/>
      <w:numFmt w:val="bullet"/>
      <w:lvlText w:val="●"/>
      <w:lvlJc w:val="left"/>
      <w:pPr>
        <w:ind w:left="436" w:hanging="360"/>
      </w:pPr>
      <w:rPr>
        <w:rFonts w:ascii="Noto Sans Symbols" w:eastAsia="Noto Sans Symbols" w:hAnsi="Noto Sans Symbols" w:cs="Noto Sans Symbols"/>
        <w:vertAlign w:val="baseline"/>
      </w:rPr>
    </w:lvl>
    <w:lvl w:ilvl="1">
      <w:start w:val="5"/>
      <w:numFmt w:val="bullet"/>
      <w:lvlText w:val="•"/>
      <w:lvlJc w:val="left"/>
      <w:pPr>
        <w:ind w:left="1156" w:hanging="360"/>
      </w:pPr>
      <w:rPr>
        <w:rFonts w:ascii="Garamond" w:eastAsia="Garamond" w:hAnsi="Garamond" w:cs="Garamond"/>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58" w15:restartNumberingAfterBreak="0">
    <w:nsid w:val="714B099C"/>
    <w:multiLevelType w:val="multilevel"/>
    <w:tmpl w:val="AE7081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71E06D94"/>
    <w:multiLevelType w:val="multilevel"/>
    <w:tmpl w:val="506C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8E778BB"/>
    <w:multiLevelType w:val="multilevel"/>
    <w:tmpl w:val="BA945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B832794"/>
    <w:multiLevelType w:val="multilevel"/>
    <w:tmpl w:val="13BC66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E34718E"/>
    <w:multiLevelType w:val="multilevel"/>
    <w:tmpl w:val="6B6A60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3134994">
    <w:abstractNumId w:val="0"/>
  </w:num>
  <w:num w:numId="2" w16cid:durableId="658772598">
    <w:abstractNumId w:val="17"/>
  </w:num>
  <w:num w:numId="3" w16cid:durableId="174806804">
    <w:abstractNumId w:val="19"/>
  </w:num>
  <w:num w:numId="4" w16cid:durableId="1044988145">
    <w:abstractNumId w:val="2"/>
  </w:num>
  <w:num w:numId="5" w16cid:durableId="1647778157">
    <w:abstractNumId w:val="16"/>
  </w:num>
  <w:num w:numId="6" w16cid:durableId="1856730813">
    <w:abstractNumId w:val="1"/>
  </w:num>
  <w:num w:numId="7" w16cid:durableId="305941482">
    <w:abstractNumId w:val="64"/>
  </w:num>
  <w:num w:numId="8" w16cid:durableId="912547521">
    <w:abstractNumId w:val="50"/>
  </w:num>
  <w:num w:numId="9" w16cid:durableId="1707833146">
    <w:abstractNumId w:val="62"/>
  </w:num>
  <w:num w:numId="10" w16cid:durableId="224607145">
    <w:abstractNumId w:val="59"/>
  </w:num>
  <w:num w:numId="11" w16cid:durableId="260459514">
    <w:abstractNumId w:val="33"/>
  </w:num>
  <w:num w:numId="12" w16cid:durableId="1894198899">
    <w:abstractNumId w:val="18"/>
  </w:num>
  <w:num w:numId="13" w16cid:durableId="1752508583">
    <w:abstractNumId w:val="20"/>
  </w:num>
  <w:num w:numId="14" w16cid:durableId="2120448486">
    <w:abstractNumId w:val="29"/>
  </w:num>
  <w:num w:numId="15" w16cid:durableId="6296083">
    <w:abstractNumId w:val="39"/>
  </w:num>
  <w:num w:numId="16" w16cid:durableId="254359517">
    <w:abstractNumId w:val="12"/>
  </w:num>
  <w:num w:numId="17" w16cid:durableId="1628051935">
    <w:abstractNumId w:val="52"/>
  </w:num>
  <w:num w:numId="18" w16cid:durableId="967121748">
    <w:abstractNumId w:val="41"/>
  </w:num>
  <w:num w:numId="19" w16cid:durableId="550267839">
    <w:abstractNumId w:val="11"/>
  </w:num>
  <w:num w:numId="20" w16cid:durableId="1055159459">
    <w:abstractNumId w:val="22"/>
  </w:num>
  <w:num w:numId="21" w16cid:durableId="184253439">
    <w:abstractNumId w:val="47"/>
  </w:num>
  <w:num w:numId="22" w16cid:durableId="813105950">
    <w:abstractNumId w:val="10"/>
  </w:num>
  <w:num w:numId="23" w16cid:durableId="290743561">
    <w:abstractNumId w:val="43"/>
  </w:num>
  <w:num w:numId="24" w16cid:durableId="2115130051">
    <w:abstractNumId w:val="42"/>
  </w:num>
  <w:num w:numId="25" w16cid:durableId="157162701">
    <w:abstractNumId w:val="3"/>
  </w:num>
  <w:num w:numId="26" w16cid:durableId="1130365518">
    <w:abstractNumId w:val="60"/>
  </w:num>
  <w:num w:numId="27" w16cid:durableId="1991210286">
    <w:abstractNumId w:val="53"/>
  </w:num>
  <w:num w:numId="28" w16cid:durableId="1823964754">
    <w:abstractNumId w:val="13"/>
  </w:num>
  <w:num w:numId="29" w16cid:durableId="2142991317">
    <w:abstractNumId w:val="27"/>
  </w:num>
  <w:num w:numId="30" w16cid:durableId="1137986414">
    <w:abstractNumId w:val="36"/>
  </w:num>
  <w:num w:numId="31" w16cid:durableId="1813598009">
    <w:abstractNumId w:val="26"/>
  </w:num>
  <w:num w:numId="32" w16cid:durableId="596059895">
    <w:abstractNumId w:val="21"/>
  </w:num>
  <w:num w:numId="33" w16cid:durableId="740981349">
    <w:abstractNumId w:val="44"/>
  </w:num>
  <w:num w:numId="34" w16cid:durableId="79258063">
    <w:abstractNumId w:val="32"/>
  </w:num>
  <w:num w:numId="35" w16cid:durableId="1245799109">
    <w:abstractNumId w:val="31"/>
  </w:num>
  <w:num w:numId="36" w16cid:durableId="1281106147">
    <w:abstractNumId w:val="34"/>
  </w:num>
  <w:num w:numId="37" w16cid:durableId="1812671691">
    <w:abstractNumId w:val="4"/>
  </w:num>
  <w:num w:numId="38" w16cid:durableId="1188250313">
    <w:abstractNumId w:val="48"/>
  </w:num>
  <w:num w:numId="39" w16cid:durableId="145778937">
    <w:abstractNumId w:val="49"/>
  </w:num>
  <w:num w:numId="40" w16cid:durableId="1831600398">
    <w:abstractNumId w:val="25"/>
  </w:num>
  <w:num w:numId="41" w16cid:durableId="1865900540">
    <w:abstractNumId w:val="38"/>
  </w:num>
  <w:num w:numId="42" w16cid:durableId="758016503">
    <w:abstractNumId w:val="37"/>
  </w:num>
  <w:num w:numId="43" w16cid:durableId="1920863096">
    <w:abstractNumId w:val="14"/>
  </w:num>
  <w:num w:numId="44" w16cid:durableId="1342858785">
    <w:abstractNumId w:val="58"/>
  </w:num>
  <w:num w:numId="45" w16cid:durableId="908073466">
    <w:abstractNumId w:val="40"/>
  </w:num>
  <w:num w:numId="46" w16cid:durableId="497960702">
    <w:abstractNumId w:val="55"/>
  </w:num>
  <w:num w:numId="47" w16cid:durableId="1287464664">
    <w:abstractNumId w:val="56"/>
  </w:num>
  <w:num w:numId="48" w16cid:durableId="1280994230">
    <w:abstractNumId w:val="51"/>
  </w:num>
  <w:num w:numId="49" w16cid:durableId="1936479468">
    <w:abstractNumId w:val="24"/>
  </w:num>
  <w:num w:numId="50" w16cid:durableId="596864854">
    <w:abstractNumId w:val="63"/>
  </w:num>
  <w:num w:numId="51" w16cid:durableId="1696346801">
    <w:abstractNumId w:val="8"/>
  </w:num>
  <w:num w:numId="52" w16cid:durableId="856626170">
    <w:abstractNumId w:val="15"/>
  </w:num>
  <w:num w:numId="53" w16cid:durableId="1285775411">
    <w:abstractNumId w:val="45"/>
  </w:num>
  <w:num w:numId="54" w16cid:durableId="1695883965">
    <w:abstractNumId w:val="54"/>
  </w:num>
  <w:num w:numId="55" w16cid:durableId="318964953">
    <w:abstractNumId w:val="9"/>
  </w:num>
  <w:num w:numId="56" w16cid:durableId="1049232234">
    <w:abstractNumId w:val="7"/>
  </w:num>
  <w:num w:numId="57" w16cid:durableId="1822497977">
    <w:abstractNumId w:val="30"/>
  </w:num>
  <w:num w:numId="58" w16cid:durableId="1327125722">
    <w:abstractNumId w:val="57"/>
  </w:num>
  <w:num w:numId="59" w16cid:durableId="779883205">
    <w:abstractNumId w:val="5"/>
  </w:num>
  <w:num w:numId="60" w16cid:durableId="606667085">
    <w:abstractNumId w:val="28"/>
  </w:num>
  <w:num w:numId="61" w16cid:durableId="238561304">
    <w:abstractNumId w:val="46"/>
  </w:num>
  <w:num w:numId="62" w16cid:durableId="500513307">
    <w:abstractNumId w:val="35"/>
  </w:num>
  <w:num w:numId="63" w16cid:durableId="514149185">
    <w:abstractNumId w:val="61"/>
  </w:num>
  <w:num w:numId="64" w16cid:durableId="1179352293">
    <w:abstractNumId w:val="6"/>
  </w:num>
  <w:num w:numId="65" w16cid:durableId="7343568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E1"/>
    <w:rsid w:val="00036368"/>
    <w:rsid w:val="000414F3"/>
    <w:rsid w:val="0008428B"/>
    <w:rsid w:val="000B6BB1"/>
    <w:rsid w:val="000C2210"/>
    <w:rsid w:val="000D1EE6"/>
    <w:rsid w:val="00100C65"/>
    <w:rsid w:val="00162F68"/>
    <w:rsid w:val="0017588B"/>
    <w:rsid w:val="00346916"/>
    <w:rsid w:val="00481198"/>
    <w:rsid w:val="00510FDD"/>
    <w:rsid w:val="00547A85"/>
    <w:rsid w:val="00573455"/>
    <w:rsid w:val="005D10EB"/>
    <w:rsid w:val="005D4CFE"/>
    <w:rsid w:val="00600D7E"/>
    <w:rsid w:val="00606A9E"/>
    <w:rsid w:val="006310D2"/>
    <w:rsid w:val="00645757"/>
    <w:rsid w:val="006560FF"/>
    <w:rsid w:val="006A76E5"/>
    <w:rsid w:val="006C0C55"/>
    <w:rsid w:val="00727781"/>
    <w:rsid w:val="00740FDC"/>
    <w:rsid w:val="00776B6C"/>
    <w:rsid w:val="008D2416"/>
    <w:rsid w:val="00964EAA"/>
    <w:rsid w:val="009724A7"/>
    <w:rsid w:val="00A02B36"/>
    <w:rsid w:val="00AB6FEC"/>
    <w:rsid w:val="00BA7253"/>
    <w:rsid w:val="00BC60E1"/>
    <w:rsid w:val="00C1174A"/>
    <w:rsid w:val="00C341BF"/>
    <w:rsid w:val="00CE10E1"/>
    <w:rsid w:val="00D20737"/>
    <w:rsid w:val="00D816AC"/>
    <w:rsid w:val="00DC40BA"/>
    <w:rsid w:val="00DF3DA6"/>
    <w:rsid w:val="00E95FDE"/>
    <w:rsid w:val="00EE4106"/>
    <w:rsid w:val="00F137B0"/>
    <w:rsid w:val="00F50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EBB03"/>
  <w15:docId w15:val="{2577B3CA-0287-44BC-890B-0E46ED6D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18"/>
    <w:rPr>
      <w:lang w:eastAsia="en-US" w:bidi="en-US"/>
    </w:rPr>
  </w:style>
  <w:style w:type="paragraph" w:styleId="Heading1">
    <w:name w:val="heading 1"/>
    <w:basedOn w:val="Normal"/>
    <w:next w:val="Normal"/>
    <w:link w:val="Heading1Char"/>
    <w:uiPriority w:val="9"/>
    <w:qFormat/>
    <w:rsid w:val="00DB0E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B0E18"/>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B0E1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B0E1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B0E18"/>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B0E18"/>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DB0E1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DB0E18"/>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DB0E1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0E18"/>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BodyText2">
    <w:name w:val="Body Text 2"/>
    <w:basedOn w:val="Normal"/>
    <w:link w:val="BodyText2Char"/>
    <w:rsid w:val="00484A12"/>
    <w:pPr>
      <w:overflowPunct w:val="0"/>
      <w:autoSpaceDE w:val="0"/>
      <w:autoSpaceDN w:val="0"/>
      <w:adjustRightInd w:val="0"/>
      <w:ind w:left="720" w:hanging="720"/>
      <w:textAlignment w:val="baseline"/>
    </w:pPr>
    <w:rPr>
      <w:rFonts w:ascii="Arial" w:hAnsi="Arial"/>
      <w:szCs w:val="20"/>
      <w:lang w:val="en-AU"/>
    </w:rPr>
  </w:style>
  <w:style w:type="paragraph" w:styleId="Footer">
    <w:name w:val="footer"/>
    <w:basedOn w:val="Normal"/>
    <w:rsid w:val="00484A12"/>
    <w:pPr>
      <w:tabs>
        <w:tab w:val="center" w:pos="4153"/>
        <w:tab w:val="right" w:pos="8306"/>
      </w:tabs>
    </w:pPr>
  </w:style>
  <w:style w:type="character" w:styleId="PageNumber">
    <w:name w:val="page number"/>
    <w:basedOn w:val="DefaultParagraphFont"/>
    <w:rsid w:val="00484A12"/>
  </w:style>
  <w:style w:type="paragraph" w:customStyle="1" w:styleId="Default">
    <w:name w:val="Default"/>
    <w:rsid w:val="00515883"/>
    <w:pPr>
      <w:autoSpaceDE w:val="0"/>
      <w:autoSpaceDN w:val="0"/>
      <w:adjustRightInd w:val="0"/>
    </w:pPr>
    <w:rPr>
      <w:rFonts w:ascii="Arial Narrow" w:hAnsi="Arial Narrow" w:cs="Arial Narrow"/>
      <w:color w:val="000000"/>
      <w:sz w:val="24"/>
      <w:szCs w:val="24"/>
    </w:rPr>
  </w:style>
  <w:style w:type="character" w:styleId="Hyperlink">
    <w:name w:val="Hyperlink"/>
    <w:uiPriority w:val="99"/>
    <w:rsid w:val="00515883"/>
    <w:rPr>
      <w:color w:val="0000FF"/>
      <w:u w:val="single"/>
    </w:rPr>
  </w:style>
  <w:style w:type="paragraph" w:styleId="Header">
    <w:name w:val="header"/>
    <w:basedOn w:val="Normal"/>
    <w:link w:val="HeaderChar"/>
    <w:uiPriority w:val="99"/>
    <w:rsid w:val="00736026"/>
    <w:pPr>
      <w:tabs>
        <w:tab w:val="center" w:pos="4153"/>
        <w:tab w:val="right" w:pos="8306"/>
      </w:tabs>
    </w:pPr>
  </w:style>
  <w:style w:type="character" w:customStyle="1" w:styleId="Heading1Char">
    <w:name w:val="Heading 1 Char"/>
    <w:link w:val="Heading1"/>
    <w:uiPriority w:val="9"/>
    <w:rsid w:val="00DB0E1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DB0E1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B0E18"/>
    <w:rPr>
      <w:rFonts w:ascii="Cambria" w:eastAsia="Times New Roman" w:hAnsi="Cambria" w:cs="Times New Roman"/>
      <w:b/>
      <w:bCs/>
      <w:color w:val="4F81BD"/>
    </w:rPr>
  </w:style>
  <w:style w:type="character" w:customStyle="1" w:styleId="Heading4Char">
    <w:name w:val="Heading 4 Char"/>
    <w:link w:val="Heading4"/>
    <w:uiPriority w:val="9"/>
    <w:rsid w:val="00DB0E18"/>
    <w:rPr>
      <w:rFonts w:ascii="Cambria" w:eastAsia="Times New Roman" w:hAnsi="Cambria" w:cs="Times New Roman"/>
      <w:b/>
      <w:bCs/>
      <w:i/>
      <w:iCs/>
      <w:color w:val="4F81BD"/>
    </w:rPr>
  </w:style>
  <w:style w:type="character" w:customStyle="1" w:styleId="Heading5Char">
    <w:name w:val="Heading 5 Char"/>
    <w:link w:val="Heading5"/>
    <w:uiPriority w:val="9"/>
    <w:rsid w:val="00DB0E18"/>
    <w:rPr>
      <w:rFonts w:ascii="Cambria" w:eastAsia="Times New Roman" w:hAnsi="Cambria" w:cs="Times New Roman"/>
      <w:color w:val="243F60"/>
    </w:rPr>
  </w:style>
  <w:style w:type="character" w:customStyle="1" w:styleId="Heading6Char">
    <w:name w:val="Heading 6 Char"/>
    <w:link w:val="Heading6"/>
    <w:uiPriority w:val="9"/>
    <w:rsid w:val="00DB0E18"/>
    <w:rPr>
      <w:rFonts w:ascii="Cambria" w:eastAsia="Times New Roman" w:hAnsi="Cambria" w:cs="Times New Roman"/>
      <w:i/>
      <w:iCs/>
      <w:color w:val="243F60"/>
    </w:rPr>
  </w:style>
  <w:style w:type="character" w:customStyle="1" w:styleId="Heading7Char">
    <w:name w:val="Heading 7 Char"/>
    <w:link w:val="Heading7"/>
    <w:uiPriority w:val="9"/>
    <w:rsid w:val="00DB0E18"/>
    <w:rPr>
      <w:rFonts w:ascii="Cambria" w:eastAsia="Times New Roman" w:hAnsi="Cambria" w:cs="Times New Roman"/>
      <w:i/>
      <w:iCs/>
      <w:color w:val="404040"/>
    </w:rPr>
  </w:style>
  <w:style w:type="character" w:customStyle="1" w:styleId="Heading8Char">
    <w:name w:val="Heading 8 Char"/>
    <w:link w:val="Heading8"/>
    <w:uiPriority w:val="9"/>
    <w:rsid w:val="00DB0E18"/>
    <w:rPr>
      <w:rFonts w:ascii="Cambria" w:eastAsia="Times New Roman" w:hAnsi="Cambria" w:cs="Times New Roman"/>
      <w:color w:val="4F81BD"/>
      <w:sz w:val="20"/>
      <w:szCs w:val="20"/>
    </w:rPr>
  </w:style>
  <w:style w:type="character" w:customStyle="1" w:styleId="Heading9Char">
    <w:name w:val="Heading 9 Char"/>
    <w:link w:val="Heading9"/>
    <w:uiPriority w:val="9"/>
    <w:rsid w:val="00DB0E18"/>
    <w:rPr>
      <w:rFonts w:ascii="Cambria" w:eastAsia="Times New Roman" w:hAnsi="Cambria" w:cs="Times New Roman"/>
      <w:i/>
      <w:iCs/>
      <w:color w:val="404040"/>
      <w:sz w:val="20"/>
      <w:szCs w:val="20"/>
    </w:rPr>
  </w:style>
  <w:style w:type="character" w:customStyle="1" w:styleId="TitleChar">
    <w:name w:val="Title Char"/>
    <w:link w:val="Title"/>
    <w:uiPriority w:val="10"/>
    <w:rsid w:val="00DB0E1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link w:val="Subtitle"/>
    <w:uiPriority w:val="11"/>
    <w:rsid w:val="00DB0E18"/>
    <w:rPr>
      <w:rFonts w:ascii="Cambria" w:eastAsia="Times New Roman" w:hAnsi="Cambria" w:cs="Times New Roman"/>
      <w:i/>
      <w:iCs/>
      <w:color w:val="4F81BD"/>
      <w:spacing w:val="15"/>
      <w:sz w:val="24"/>
      <w:szCs w:val="24"/>
    </w:rPr>
  </w:style>
  <w:style w:type="character" w:styleId="Strong">
    <w:name w:val="Strong"/>
    <w:uiPriority w:val="22"/>
    <w:qFormat/>
    <w:rsid w:val="00DB0E18"/>
    <w:rPr>
      <w:b/>
      <w:bCs/>
    </w:rPr>
  </w:style>
  <w:style w:type="character" w:styleId="Emphasis">
    <w:name w:val="Emphasis"/>
    <w:uiPriority w:val="20"/>
    <w:qFormat/>
    <w:rsid w:val="00DB0E18"/>
    <w:rPr>
      <w:i/>
      <w:iCs/>
    </w:rPr>
  </w:style>
  <w:style w:type="paragraph" w:styleId="NoSpacing">
    <w:name w:val="No Spacing"/>
    <w:uiPriority w:val="1"/>
    <w:qFormat/>
    <w:rsid w:val="00DB0E18"/>
    <w:rPr>
      <w:lang w:eastAsia="en-US" w:bidi="en-US"/>
    </w:rPr>
  </w:style>
  <w:style w:type="paragraph" w:styleId="ListParagraph">
    <w:name w:val="List Paragraph"/>
    <w:basedOn w:val="Normal"/>
    <w:uiPriority w:val="34"/>
    <w:qFormat/>
    <w:rsid w:val="00DB0E18"/>
    <w:pPr>
      <w:ind w:left="720"/>
      <w:contextualSpacing/>
    </w:pPr>
  </w:style>
  <w:style w:type="paragraph" w:styleId="Quote">
    <w:name w:val="Quote"/>
    <w:basedOn w:val="Normal"/>
    <w:next w:val="Normal"/>
    <w:link w:val="QuoteChar"/>
    <w:uiPriority w:val="29"/>
    <w:qFormat/>
    <w:rsid w:val="00DB0E18"/>
    <w:rPr>
      <w:i/>
      <w:iCs/>
      <w:color w:val="000000"/>
    </w:rPr>
  </w:style>
  <w:style w:type="character" w:customStyle="1" w:styleId="QuoteChar">
    <w:name w:val="Quote Char"/>
    <w:link w:val="Quote"/>
    <w:uiPriority w:val="29"/>
    <w:rsid w:val="00DB0E18"/>
    <w:rPr>
      <w:i/>
      <w:iCs/>
      <w:color w:val="000000"/>
    </w:rPr>
  </w:style>
  <w:style w:type="paragraph" w:styleId="IntenseQuote">
    <w:name w:val="Intense Quote"/>
    <w:basedOn w:val="Normal"/>
    <w:next w:val="Normal"/>
    <w:link w:val="IntenseQuoteChar"/>
    <w:uiPriority w:val="30"/>
    <w:qFormat/>
    <w:rsid w:val="00DB0E1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B0E18"/>
    <w:rPr>
      <w:b/>
      <w:bCs/>
      <w:i/>
      <w:iCs/>
      <w:color w:val="4F81BD"/>
    </w:rPr>
  </w:style>
  <w:style w:type="character" w:styleId="SubtleEmphasis">
    <w:name w:val="Subtle Emphasis"/>
    <w:uiPriority w:val="19"/>
    <w:qFormat/>
    <w:rsid w:val="00DB0E18"/>
    <w:rPr>
      <w:i/>
      <w:iCs/>
      <w:color w:val="808080"/>
    </w:rPr>
  </w:style>
  <w:style w:type="character" w:styleId="IntenseEmphasis">
    <w:name w:val="Intense Emphasis"/>
    <w:uiPriority w:val="21"/>
    <w:qFormat/>
    <w:rsid w:val="00DB0E18"/>
    <w:rPr>
      <w:b/>
      <w:bCs/>
      <w:i/>
      <w:iCs/>
      <w:color w:val="4F81BD"/>
    </w:rPr>
  </w:style>
  <w:style w:type="character" w:styleId="SubtleReference">
    <w:name w:val="Subtle Reference"/>
    <w:uiPriority w:val="31"/>
    <w:qFormat/>
    <w:rsid w:val="00DB0E18"/>
    <w:rPr>
      <w:smallCaps/>
      <w:color w:val="C0504D"/>
      <w:u w:val="single"/>
    </w:rPr>
  </w:style>
  <w:style w:type="character" w:styleId="IntenseReference">
    <w:name w:val="Intense Reference"/>
    <w:uiPriority w:val="32"/>
    <w:qFormat/>
    <w:rsid w:val="00DB0E18"/>
    <w:rPr>
      <w:b/>
      <w:bCs/>
      <w:smallCaps/>
      <w:color w:val="C0504D"/>
      <w:spacing w:val="5"/>
      <w:u w:val="single"/>
    </w:rPr>
  </w:style>
  <w:style w:type="character" w:styleId="BookTitle">
    <w:name w:val="Book Title"/>
    <w:uiPriority w:val="33"/>
    <w:qFormat/>
    <w:rsid w:val="00DB0E18"/>
    <w:rPr>
      <w:b/>
      <w:bCs/>
      <w:smallCaps/>
      <w:spacing w:val="5"/>
    </w:rPr>
  </w:style>
  <w:style w:type="paragraph" w:styleId="TOCHeading">
    <w:name w:val="TOC Heading"/>
    <w:basedOn w:val="Heading1"/>
    <w:next w:val="Normal"/>
    <w:uiPriority w:val="39"/>
    <w:qFormat/>
    <w:rsid w:val="00DB0E18"/>
    <w:pPr>
      <w:outlineLvl w:val="9"/>
    </w:pPr>
  </w:style>
  <w:style w:type="paragraph" w:styleId="Caption">
    <w:name w:val="caption"/>
    <w:basedOn w:val="Normal"/>
    <w:next w:val="Normal"/>
    <w:uiPriority w:val="35"/>
    <w:qFormat/>
    <w:rsid w:val="00DB0E18"/>
    <w:pPr>
      <w:spacing w:line="240" w:lineRule="auto"/>
    </w:pPr>
    <w:rPr>
      <w:b/>
      <w:bCs/>
      <w:color w:val="4F81BD"/>
      <w:sz w:val="18"/>
      <w:szCs w:val="18"/>
    </w:rPr>
  </w:style>
  <w:style w:type="character" w:styleId="FollowedHyperlink">
    <w:name w:val="FollowedHyperlink"/>
    <w:rsid w:val="00D05F6B"/>
    <w:rPr>
      <w:color w:val="800080"/>
      <w:u w:val="single"/>
    </w:rPr>
  </w:style>
  <w:style w:type="paragraph" w:styleId="BalloonText">
    <w:name w:val="Balloon Text"/>
    <w:basedOn w:val="Normal"/>
    <w:link w:val="BalloonTextChar"/>
    <w:rsid w:val="002632BF"/>
    <w:pPr>
      <w:spacing w:after="0" w:line="240" w:lineRule="auto"/>
    </w:pPr>
    <w:rPr>
      <w:rFonts w:ascii="Tahoma" w:hAnsi="Tahoma" w:cs="Tahoma"/>
      <w:sz w:val="16"/>
      <w:szCs w:val="16"/>
    </w:rPr>
  </w:style>
  <w:style w:type="character" w:customStyle="1" w:styleId="BalloonTextChar">
    <w:name w:val="Balloon Text Char"/>
    <w:link w:val="BalloonText"/>
    <w:rsid w:val="002632BF"/>
    <w:rPr>
      <w:rFonts w:ascii="Tahoma" w:hAnsi="Tahoma" w:cs="Tahoma"/>
      <w:sz w:val="16"/>
      <w:szCs w:val="16"/>
      <w:lang w:val="en-US" w:eastAsia="en-US" w:bidi="en-US"/>
    </w:rPr>
  </w:style>
  <w:style w:type="character" w:customStyle="1" w:styleId="HeaderChar">
    <w:name w:val="Header Char"/>
    <w:link w:val="Header"/>
    <w:uiPriority w:val="99"/>
    <w:rsid w:val="0069520A"/>
    <w:rPr>
      <w:sz w:val="22"/>
      <w:szCs w:val="22"/>
      <w:lang w:val="en-US" w:eastAsia="en-US" w:bidi="en-US"/>
    </w:rPr>
  </w:style>
  <w:style w:type="paragraph" w:customStyle="1" w:styleId="Pa9">
    <w:name w:val="Pa9"/>
    <w:basedOn w:val="Default"/>
    <w:next w:val="Default"/>
    <w:rsid w:val="0069520A"/>
    <w:pPr>
      <w:spacing w:after="0" w:line="181" w:lineRule="atLeast"/>
    </w:pPr>
    <w:rPr>
      <w:rFonts w:ascii="HDZRFN+HelveticaNeue-Light" w:hAnsi="HDZRFN+HelveticaNeue-Light" w:cs="Times New Roman"/>
      <w:color w:val="auto"/>
    </w:rPr>
  </w:style>
  <w:style w:type="paragraph" w:styleId="ListBullet">
    <w:name w:val="List Bullet"/>
    <w:basedOn w:val="Normal"/>
    <w:rsid w:val="0069520A"/>
    <w:pPr>
      <w:numPr>
        <w:numId w:val="4"/>
      </w:numPr>
      <w:spacing w:after="84" w:line="240" w:lineRule="auto"/>
      <w:ind w:left="360"/>
    </w:pPr>
    <w:rPr>
      <w:rFonts w:ascii="Arial" w:hAnsi="Arial"/>
      <w:color w:val="000000"/>
      <w:sz w:val="20"/>
      <w:szCs w:val="24"/>
      <w:lang w:val="en-AU" w:bidi="ar-SA"/>
    </w:rPr>
  </w:style>
  <w:style w:type="paragraph" w:customStyle="1" w:styleId="subjectheading">
    <w:name w:val="subjectheading"/>
    <w:basedOn w:val="Normal"/>
    <w:rsid w:val="00400DEC"/>
    <w:pPr>
      <w:spacing w:before="100" w:beforeAutospacing="1" w:after="100" w:afterAutospacing="1" w:line="240" w:lineRule="auto"/>
    </w:pPr>
    <w:rPr>
      <w:rFonts w:ascii="Times New Roman" w:hAnsi="Times New Roman"/>
      <w:sz w:val="24"/>
      <w:szCs w:val="20"/>
      <w:lang w:bidi="ar-SA"/>
    </w:rPr>
  </w:style>
  <w:style w:type="character" w:customStyle="1" w:styleId="BodyText2Char">
    <w:name w:val="Body Text 2 Char"/>
    <w:link w:val="BodyText2"/>
    <w:rsid w:val="00865B02"/>
    <w:rPr>
      <w:rFonts w:ascii="Arial" w:hAnsi="Arial"/>
      <w:sz w:val="22"/>
      <w:lang w:eastAsia="en-US" w:bidi="en-US"/>
    </w:rPr>
  </w:style>
  <w:style w:type="character" w:styleId="CommentReference">
    <w:name w:val="annotation reference"/>
    <w:basedOn w:val="DefaultParagraphFont"/>
    <w:rsid w:val="00AC1064"/>
    <w:rPr>
      <w:sz w:val="16"/>
      <w:szCs w:val="16"/>
    </w:rPr>
  </w:style>
  <w:style w:type="paragraph" w:styleId="CommentText">
    <w:name w:val="annotation text"/>
    <w:basedOn w:val="Normal"/>
    <w:link w:val="CommentTextChar"/>
    <w:rsid w:val="00AC1064"/>
    <w:pPr>
      <w:spacing w:line="240" w:lineRule="auto"/>
    </w:pPr>
    <w:rPr>
      <w:sz w:val="20"/>
      <w:szCs w:val="20"/>
    </w:rPr>
  </w:style>
  <w:style w:type="character" w:customStyle="1" w:styleId="CommentTextChar">
    <w:name w:val="Comment Text Char"/>
    <w:basedOn w:val="DefaultParagraphFont"/>
    <w:link w:val="CommentText"/>
    <w:rsid w:val="00AC1064"/>
    <w:rPr>
      <w:lang w:val="en-US" w:eastAsia="en-US" w:bidi="en-US"/>
    </w:rPr>
  </w:style>
  <w:style w:type="paragraph" w:styleId="CommentSubject">
    <w:name w:val="annotation subject"/>
    <w:basedOn w:val="CommentText"/>
    <w:next w:val="CommentText"/>
    <w:link w:val="CommentSubjectChar"/>
    <w:rsid w:val="00AC1064"/>
    <w:rPr>
      <w:b/>
      <w:bCs/>
    </w:rPr>
  </w:style>
  <w:style w:type="character" w:customStyle="1" w:styleId="CommentSubjectChar">
    <w:name w:val="Comment Subject Char"/>
    <w:basedOn w:val="CommentTextChar"/>
    <w:link w:val="CommentSubject"/>
    <w:rsid w:val="00AC1064"/>
    <w:rPr>
      <w:b/>
      <w:bCs/>
      <w:lang w:val="en-US" w:eastAsia="en-US" w:bidi="en-US"/>
    </w:rPr>
  </w:style>
  <w:style w:type="table" w:customStyle="1" w:styleId="TableGrid1">
    <w:name w:val="Table Grid1"/>
    <w:basedOn w:val="TableNormal"/>
    <w:next w:val="TableGrid"/>
    <w:uiPriority w:val="39"/>
    <w:rsid w:val="00AC106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C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table" w:customStyle="1" w:styleId="a4">
    <w:basedOn w:val="TableNormal"/>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TableGrid2">
    <w:name w:val="Table Grid2"/>
    <w:basedOn w:val="TableNormal"/>
    <w:next w:val="TableGrid"/>
    <w:uiPriority w:val="39"/>
    <w:rsid w:val="006A76E5"/>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21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exual-harassment/overview" TargetMode="External"/><Relationship Id="rId18" Type="http://schemas.openxmlformats.org/officeDocument/2006/relationships/hyperlink" Target="https://humevalley.vic.edu.au/about/policies/" TargetMode="External"/><Relationship Id="rId26" Type="http://schemas.openxmlformats.org/officeDocument/2006/relationships/hyperlink" Target="https://www2.education.vic.gov.au/pal/suitability-checks/policy" TargetMode="External"/><Relationship Id="rId3" Type="http://schemas.openxmlformats.org/officeDocument/2006/relationships/customXml" Target="../customXml/item3.xml"/><Relationship Id="rId21" Type="http://schemas.openxmlformats.org/officeDocument/2006/relationships/hyperlink" Target="https://www2.education.vic.gov.au/pal/privacy-information-sharing/poli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ucation.vic.gov.au/pal/equal-opportunity/policy-and-guidelines" TargetMode="External"/><Relationship Id="rId17" Type="http://schemas.openxmlformats.org/officeDocument/2006/relationships/hyperlink" Target="https://www2.education.vic.gov.au/pal/records-management/policy" TargetMode="External"/><Relationship Id="rId25" Type="http://schemas.openxmlformats.org/officeDocument/2006/relationships/hyperlink" Target="https://www2.education.vic.gov.au/pal/volunteer-ohs-management/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privacy-information-sharing/policy" TargetMode="External"/><Relationship Id="rId20" Type="http://schemas.openxmlformats.org/officeDocument/2006/relationships/hyperlink" Target="https://www2.education.vic.gov.au/pal/child-safe-standards/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2.education.vic.gov.au/pal/volunteers/polic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ducation.vic.gov.au/Pages/schoolsprivacypolicy.aspx" TargetMode="External"/><Relationship Id="rId23" Type="http://schemas.openxmlformats.org/officeDocument/2006/relationships/hyperlink" Target="https://www2.education.vic.gov.au/pal/sexual-harassment/policy-and-guidelin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2.education.vic.gov.au/pal/equal-opportunity/policy-and-guidelin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workplace-bullying/policy" TargetMode="External"/><Relationship Id="rId22"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workplace-bullying/policy" TargetMode="Externa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gocuWQstB3+AW4gXdnA4hmg3TQ==">AMUW2mXc03YxvfAKKH7izr/H47y9gfxXDwGRGEhdLYQrQQXMrno9bjZq+Oo6Msz9/KN2bksCOM5QHCq8N4KZoVvBrtjmcsTCM+9tMbz8pzbptt5uIm1h86lJtEBeTSOpbROVLm9TEOrCPNeB3IaLi5m9E7wkcGhcPQ==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FF4F683913394CB3058EE39D7ED00F" ma:contentTypeVersion="14" ma:contentTypeDescription="Create a new document." ma:contentTypeScope="" ma:versionID="a66c6fe792d479f2c442fa1bd0006647">
  <xsd:schema xmlns:xsd="http://www.w3.org/2001/XMLSchema" xmlns:xs="http://www.w3.org/2001/XMLSchema" xmlns:p="http://schemas.microsoft.com/office/2006/metadata/properties" xmlns:ns2="25379921-ad68-401f-875f-22e2b347e4d1" xmlns:ns3="131f75d0-fca9-4643-af6a-510f87328b41" targetNamespace="http://schemas.microsoft.com/office/2006/metadata/properties" ma:root="true" ma:fieldsID="eb7340f51f485096125a12c71f93ab4f" ns2:_="" ns3:_="">
    <xsd:import namespace="25379921-ad68-401f-875f-22e2b347e4d1"/>
    <xsd:import namespace="131f75d0-fca9-4643-af6a-510f87328b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9921-ad68-401f-875f-22e2b347e4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42a511-651d-43a8-a3b7-287dd1567045}" ma:internalName="TaxCatchAll" ma:showField="CatchAllData" ma:web="25379921-ad68-401f-875f-22e2b347e4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f75d0-fca9-4643-af6a-510f87328b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379921-ad68-401f-875f-22e2b347e4d1" xsi:nil="true"/>
    <_Flow_SignoffStatus xmlns="131f75d0-fca9-4643-af6a-510f87328b41" xsi:nil="true"/>
    <lcf76f155ced4ddcb4097134ff3c332f xmlns="131f75d0-fca9-4643-af6a-510f87328b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061951-D2EE-4B8F-8856-E8A1E5B9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9921-ad68-401f-875f-22e2b347e4d1"/>
    <ds:schemaRef ds:uri="131f75d0-fca9-4643-af6a-510f8732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82CF-0F67-4CA6-9551-9A73F12136AA}">
  <ds:schemaRefs>
    <ds:schemaRef ds:uri="http://schemas.microsoft.com/office/2006/metadata/properties"/>
    <ds:schemaRef ds:uri="http://schemas.microsoft.com/office/infopath/2007/PartnerControls"/>
    <ds:schemaRef ds:uri="25379921-ad68-401f-875f-22e2b347e4d1"/>
    <ds:schemaRef ds:uri="131f75d0-fca9-4643-af6a-510f87328b41"/>
  </ds:schemaRefs>
</ds:datastoreItem>
</file>

<file path=customXml/itemProps4.xml><?xml version="1.0" encoding="utf-8"?>
<ds:datastoreItem xmlns:ds="http://schemas.openxmlformats.org/officeDocument/2006/customXml" ds:itemID="{C6B0298B-0FD8-485E-8043-E764CECE9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1816</Words>
  <Characters>10357</Characters>
  <Application>Microsoft Office Word</Application>
  <DocSecurity>0</DocSecurity>
  <Lines>86</Lines>
  <Paragraphs>24</Paragraphs>
  <ScaleCrop>false</ScaleCrop>
  <Company>Department of Education and Training</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01430420</dc:creator>
  <cp:lastModifiedBy>Emma Lawless</cp:lastModifiedBy>
  <cp:revision>20</cp:revision>
  <dcterms:created xsi:type="dcterms:W3CDTF">2020-05-01T03:33:00Z</dcterms:created>
  <dcterms:modified xsi:type="dcterms:W3CDTF">2025-04-22T04:42:00Z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20;#1.2.2 Project Documentation|a3ce4c3c-7960-4756-834e-8cbbf9028802</vt:lpwstr>
  </property>
  <property fmtid="{D5CDD505-2E9C-101B-9397-08002B2CF9AE}" pid="3" name="DET_EDRMS_SecClass">
    <vt:lpwstr/>
  </property>
  <property fmtid="{D5CDD505-2E9C-101B-9397-08002B2CF9AE}" pid="4" name="ContentTypeId">
    <vt:lpwstr>0x010100F4FF4F683913394CB3058EE39D7ED00F</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WebId">
    <vt:lpwstr>{bc0a991d-f2dd-49b8-9351-4bd621ce8ac3}</vt:lpwstr>
  </property>
  <property fmtid="{D5CDD505-2E9C-101B-9397-08002B2CF9AE}" pid="8" name="RecordPoint_ActiveItemSiteId">
    <vt:lpwstr>{03dc8113-b288-4f44-a289-6e7ea0196235}</vt:lpwstr>
  </property>
  <property fmtid="{D5CDD505-2E9C-101B-9397-08002B2CF9AE}" pid="9" name="RecordPoint_ActiveItemListId">
    <vt:lpwstr>{24e44eb6-63cc-45ef-b8c2-96f5d305a511}</vt:lpwstr>
  </property>
  <property fmtid="{D5CDD505-2E9C-101B-9397-08002B2CF9AE}" pid="10" name="RecordPoint_ActiveItemUniqueId">
    <vt:lpwstr>{0f2f534a-4488-41f1-8cd4-095f52af5184}</vt:lpwstr>
  </property>
</Properties>
</file>